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C4" w:rsidRPr="009323EF" w:rsidRDefault="002B1EC4" w:rsidP="006F0B7C">
      <w:pPr>
        <w:spacing w:after="0"/>
        <w:jc w:val="center"/>
        <w:rPr>
          <w:b/>
          <w:bCs/>
          <w:i/>
          <w:iCs/>
          <w:sz w:val="26"/>
          <w:szCs w:val="26"/>
          <w:lang w:val="uk-UA"/>
        </w:rPr>
      </w:pPr>
      <w:r w:rsidRPr="009323EF">
        <w:rPr>
          <w:b/>
          <w:bCs/>
          <w:i/>
          <w:iCs/>
          <w:sz w:val="26"/>
          <w:szCs w:val="26"/>
          <w:lang w:val="uk-UA"/>
        </w:rPr>
        <w:t>КОНКУРС «</w:t>
      </w:r>
      <w:r w:rsidRPr="009323EF">
        <w:rPr>
          <w:b/>
          <w:bCs/>
          <w:i/>
          <w:iCs/>
          <w:sz w:val="26"/>
          <w:szCs w:val="26"/>
        </w:rPr>
        <w:t>BUH</w:t>
      </w:r>
      <w:r w:rsidRPr="009323EF">
        <w:rPr>
          <w:b/>
          <w:bCs/>
          <w:i/>
          <w:iCs/>
          <w:sz w:val="26"/>
          <w:szCs w:val="26"/>
          <w:lang w:val="ru-RU"/>
        </w:rPr>
        <w:t>-</w:t>
      </w:r>
      <w:r w:rsidRPr="009323EF">
        <w:rPr>
          <w:b/>
          <w:bCs/>
          <w:i/>
          <w:iCs/>
          <w:sz w:val="26"/>
          <w:szCs w:val="26"/>
        </w:rPr>
        <w:t>WORD</w:t>
      </w:r>
      <w:r w:rsidRPr="009323EF">
        <w:rPr>
          <w:b/>
          <w:bCs/>
          <w:i/>
          <w:iCs/>
          <w:sz w:val="26"/>
          <w:szCs w:val="26"/>
          <w:lang w:val="uk-UA"/>
        </w:rPr>
        <w:t>»</w:t>
      </w:r>
    </w:p>
    <w:tbl>
      <w:tblPr>
        <w:tblW w:w="0" w:type="auto"/>
        <w:tblInd w:w="-106" w:type="dxa"/>
        <w:tblLook w:val="01E0"/>
      </w:tblPr>
      <w:tblGrid>
        <w:gridCol w:w="2732"/>
        <w:gridCol w:w="8536"/>
      </w:tblGrid>
      <w:tr w:rsidR="002B1EC4" w:rsidRPr="003231DF">
        <w:tc>
          <w:tcPr>
            <w:tcW w:w="2732" w:type="dxa"/>
          </w:tcPr>
          <w:p w:rsidR="002B1EC4" w:rsidRPr="000743BB" w:rsidRDefault="002B1EC4" w:rsidP="000743BB">
            <w:pPr>
              <w:spacing w:after="0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26pt;height:120pt">
                  <v:imagedata r:id="rId5" r:href="rId6"/>
                </v:shape>
              </w:pict>
            </w:r>
          </w:p>
        </w:tc>
        <w:tc>
          <w:tcPr>
            <w:tcW w:w="8536" w:type="dxa"/>
          </w:tcPr>
          <w:p w:rsidR="002B1EC4" w:rsidRDefault="002B1EC4" w:rsidP="003231DF">
            <w:pPr>
              <w:spacing w:after="0"/>
              <w:ind w:firstLine="508"/>
              <w:jc w:val="both"/>
              <w:rPr>
                <w:sz w:val="26"/>
                <w:szCs w:val="26"/>
                <w:lang w:val="uk-UA"/>
              </w:rPr>
            </w:pPr>
            <w:r w:rsidRPr="000743BB">
              <w:rPr>
                <w:sz w:val="26"/>
                <w:szCs w:val="26"/>
                <w:lang w:val="uk-UA"/>
              </w:rPr>
              <w:t xml:space="preserve">Шановні учасники, якщо Вас зацікавить приз від колективу кафедри обліку і аудиту, то це конкурсне завдання для ВАС! Розгадайте кросворд та надайте його конкурсній комісії до 18 квітня 2016 року, надіславши фото рішення на електронну пошту кафедри обліку і аудиту Уманського НУС: </w:t>
            </w:r>
            <w:hyperlink r:id="rId7" w:history="1">
              <w:r w:rsidRPr="000743BB">
                <w:rPr>
                  <w:rStyle w:val="Hyperlink"/>
                  <w:sz w:val="26"/>
                  <w:szCs w:val="26"/>
                  <w:lang w:val="uk-UA"/>
                </w:rPr>
                <w:t>oblikudau@gmail.com</w:t>
              </w:r>
            </w:hyperlink>
            <w:r w:rsidRPr="000743BB">
              <w:rPr>
                <w:sz w:val="26"/>
                <w:szCs w:val="26"/>
                <w:lang w:val="uk-UA"/>
              </w:rPr>
              <w:t>. В електронному листі необхідно зазначити прізвище, ім’я та по батькові конкурсанта, № групи та контактний телефон.</w:t>
            </w:r>
          </w:p>
          <w:p w:rsidR="002B1EC4" w:rsidRDefault="002B1EC4" w:rsidP="003231DF">
            <w:pPr>
              <w:spacing w:after="0"/>
              <w:ind w:firstLine="508"/>
              <w:jc w:val="both"/>
              <w:rPr>
                <w:sz w:val="26"/>
                <w:szCs w:val="26"/>
                <w:lang w:val="uk-UA"/>
              </w:rPr>
            </w:pPr>
            <w:r w:rsidRPr="000743BB">
              <w:rPr>
                <w:sz w:val="26"/>
                <w:szCs w:val="26"/>
                <w:lang w:val="uk-UA"/>
              </w:rPr>
              <w:t>Призовими вважаються перші три листа з вірним розв’язком (вгадано не менше ніж 31 слово).</w:t>
            </w:r>
          </w:p>
          <w:p w:rsidR="002B1EC4" w:rsidRPr="000743BB" w:rsidRDefault="002B1EC4" w:rsidP="003231DF">
            <w:pPr>
              <w:spacing w:after="0"/>
              <w:ind w:firstLine="508"/>
              <w:jc w:val="both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Оголошення переможців 20 квітня 2016 року на засіданні наукового студентського гуртка.</w:t>
            </w:r>
          </w:p>
        </w:tc>
      </w:tr>
    </w:tbl>
    <w:p w:rsidR="002B1EC4" w:rsidRPr="009323EF" w:rsidRDefault="002B1EC4" w:rsidP="000F3E93">
      <w:pPr>
        <w:spacing w:after="0"/>
        <w:ind w:firstLine="720"/>
        <w:jc w:val="center"/>
        <w:rPr>
          <w:b/>
          <w:bCs/>
          <w:i/>
          <w:iCs/>
          <w:sz w:val="26"/>
          <w:szCs w:val="26"/>
          <w:lang w:val="uk-UA"/>
        </w:rPr>
      </w:pPr>
      <w:r w:rsidRPr="009323EF">
        <w:rPr>
          <w:b/>
          <w:bCs/>
          <w:i/>
          <w:iCs/>
          <w:sz w:val="26"/>
          <w:szCs w:val="26"/>
          <w:lang w:val="uk-UA"/>
        </w:rPr>
        <w:t>Чекаємо на Ваші швидкі відповіді!</w:t>
      </w:r>
    </w:p>
    <w:p w:rsidR="002B1EC4" w:rsidRPr="009323EF" w:rsidRDefault="002B1EC4" w:rsidP="000F3E93">
      <w:pPr>
        <w:spacing w:after="0"/>
        <w:ind w:firstLine="720"/>
        <w:jc w:val="both"/>
        <w:rPr>
          <w:b/>
          <w:bCs/>
          <w:i/>
          <w:iCs/>
          <w:sz w:val="26"/>
          <w:szCs w:val="26"/>
          <w:lang w:val="uk-UA"/>
        </w:rPr>
      </w:pPr>
    </w:p>
    <w:p w:rsidR="002B1EC4" w:rsidRPr="009323EF" w:rsidRDefault="002B1EC4" w:rsidP="00F12C4A">
      <w:pPr>
        <w:spacing w:after="0"/>
        <w:ind w:firstLine="720"/>
        <w:jc w:val="both"/>
        <w:rPr>
          <w:b/>
          <w:bCs/>
          <w:i/>
          <w:iCs/>
          <w:sz w:val="26"/>
          <w:szCs w:val="26"/>
          <w:u w:val="single"/>
          <w:lang w:val="uk-UA"/>
        </w:rPr>
      </w:pPr>
      <w:r w:rsidRPr="009323EF">
        <w:rPr>
          <w:b/>
          <w:bCs/>
          <w:i/>
          <w:iCs/>
          <w:sz w:val="26"/>
          <w:szCs w:val="26"/>
          <w:u w:val="single"/>
          <w:lang w:val="uk-UA"/>
        </w:rPr>
        <w:t xml:space="preserve"> По горизонталі:</w:t>
      </w:r>
    </w:p>
    <w:p w:rsidR="002B1EC4" w:rsidRPr="009323EF" w:rsidRDefault="002B1EC4" w:rsidP="00F12C4A">
      <w:pPr>
        <w:spacing w:after="0"/>
        <w:ind w:firstLine="720"/>
        <w:jc w:val="both"/>
        <w:rPr>
          <w:sz w:val="26"/>
          <w:szCs w:val="26"/>
          <w:lang w:val="uk-UA"/>
        </w:rPr>
      </w:pPr>
      <w:r w:rsidRPr="009323EF">
        <w:rPr>
          <w:sz w:val="26"/>
          <w:szCs w:val="26"/>
          <w:lang w:val="uk-UA"/>
        </w:rPr>
        <w:t xml:space="preserve">4. Систематичний розподіл вартості необоротних активів протягом строку їх корисного використання (експлуатації), який встановлюється підприємством при визнанні цього об'єкту активом. </w:t>
      </w:r>
    </w:p>
    <w:p w:rsidR="002B1EC4" w:rsidRPr="009323EF" w:rsidRDefault="002B1EC4" w:rsidP="00F12C4A">
      <w:pPr>
        <w:spacing w:after="0"/>
        <w:ind w:firstLine="720"/>
        <w:jc w:val="both"/>
        <w:rPr>
          <w:sz w:val="26"/>
          <w:szCs w:val="26"/>
          <w:lang w:val="uk-UA"/>
        </w:rPr>
      </w:pPr>
      <w:r w:rsidRPr="009323EF">
        <w:rPr>
          <w:sz w:val="26"/>
          <w:szCs w:val="26"/>
          <w:lang w:val="uk-UA"/>
        </w:rPr>
        <w:t>9. Зменшення будь-чого в кількості, величині, рівні; зменшена кількість.</w:t>
      </w:r>
    </w:p>
    <w:p w:rsidR="002B1EC4" w:rsidRPr="009323EF" w:rsidRDefault="002B1EC4" w:rsidP="00F12C4A">
      <w:pPr>
        <w:spacing w:after="0"/>
        <w:ind w:firstLine="720"/>
        <w:jc w:val="both"/>
        <w:rPr>
          <w:sz w:val="26"/>
          <w:szCs w:val="26"/>
          <w:lang w:val="uk-UA"/>
        </w:rPr>
      </w:pPr>
      <w:r w:rsidRPr="009323EF">
        <w:rPr>
          <w:sz w:val="26"/>
          <w:szCs w:val="26"/>
          <w:lang w:val="uk-UA"/>
        </w:rPr>
        <w:t>10. Сума грошових коштів, отриманих за визначений період магазином, фірмою, підприємцем від покупців в результаті продажу їм готової продукції, товарів, виконання робіт, надання послуг і позареалізаційні надходження.</w:t>
      </w:r>
    </w:p>
    <w:p w:rsidR="002B1EC4" w:rsidRPr="009323EF" w:rsidRDefault="002B1EC4" w:rsidP="00F12C4A">
      <w:pPr>
        <w:spacing w:after="0"/>
        <w:ind w:firstLine="720"/>
        <w:jc w:val="both"/>
        <w:rPr>
          <w:sz w:val="26"/>
          <w:szCs w:val="26"/>
          <w:lang w:val="uk-UA"/>
        </w:rPr>
      </w:pPr>
      <w:r w:rsidRPr="009323EF">
        <w:rPr>
          <w:sz w:val="26"/>
          <w:szCs w:val="26"/>
          <w:lang w:val="uk-UA"/>
        </w:rPr>
        <w:t>11. Угода про передачу орендарем орендованого ним майна в оренду третій особі.</w:t>
      </w:r>
    </w:p>
    <w:p w:rsidR="002B1EC4" w:rsidRPr="009323EF" w:rsidRDefault="002B1EC4" w:rsidP="00F12C4A">
      <w:pPr>
        <w:spacing w:after="0"/>
        <w:ind w:firstLine="720"/>
        <w:jc w:val="both"/>
        <w:rPr>
          <w:sz w:val="26"/>
          <w:szCs w:val="26"/>
          <w:lang w:val="uk-UA"/>
        </w:rPr>
      </w:pPr>
      <w:r w:rsidRPr="009323EF">
        <w:rPr>
          <w:sz w:val="26"/>
          <w:szCs w:val="26"/>
          <w:lang w:val="uk-UA"/>
        </w:rPr>
        <w:t>13. Доцільність використання інформації, яка впливає на прийняття рішення.</w:t>
      </w:r>
    </w:p>
    <w:p w:rsidR="002B1EC4" w:rsidRPr="009323EF" w:rsidRDefault="002B1EC4" w:rsidP="00F12C4A">
      <w:pPr>
        <w:spacing w:after="0"/>
        <w:ind w:firstLine="720"/>
        <w:jc w:val="both"/>
        <w:rPr>
          <w:sz w:val="26"/>
          <w:szCs w:val="26"/>
          <w:lang w:val="uk-UA"/>
        </w:rPr>
      </w:pPr>
      <w:r w:rsidRPr="009323EF">
        <w:rPr>
          <w:sz w:val="26"/>
          <w:szCs w:val="26"/>
          <w:lang w:val="uk-UA"/>
        </w:rPr>
        <w:t xml:space="preserve">14. </w:t>
      </w:r>
      <w:r w:rsidRPr="00507BBE">
        <w:rPr>
          <w:sz w:val="26"/>
          <w:szCs w:val="26"/>
          <w:lang w:val="uk-UA"/>
        </w:rPr>
        <w:t>П</w:t>
      </w:r>
      <w:r w:rsidRPr="009323EF">
        <w:rPr>
          <w:sz w:val="26"/>
          <w:szCs w:val="26"/>
          <w:lang w:val="uk-UA"/>
        </w:rPr>
        <w:t>еревірка бухгалтерської звітності, обліку, первинних документів та іншої інформації щодо фінансово-господарської діяльності суб’єктів господарювання з метою визначення достовірності їх звітності, обліку, його повноти і відповідності законодавству та встановленим нормативам.</w:t>
      </w:r>
    </w:p>
    <w:p w:rsidR="002B1EC4" w:rsidRPr="009323EF" w:rsidRDefault="002B1EC4" w:rsidP="00F12C4A">
      <w:pPr>
        <w:spacing w:after="0"/>
        <w:ind w:firstLine="720"/>
        <w:jc w:val="both"/>
        <w:rPr>
          <w:sz w:val="26"/>
          <w:szCs w:val="26"/>
          <w:lang w:val="uk-UA"/>
        </w:rPr>
      </w:pPr>
      <w:r w:rsidRPr="009323EF">
        <w:rPr>
          <w:sz w:val="26"/>
          <w:szCs w:val="26"/>
          <w:lang w:val="uk-UA"/>
        </w:rPr>
        <w:t>15. Перевірка та підтвердження достовірності матеріалів, документів.</w:t>
      </w:r>
    </w:p>
    <w:p w:rsidR="002B1EC4" w:rsidRPr="009323EF" w:rsidRDefault="002B1EC4" w:rsidP="00F12C4A">
      <w:pPr>
        <w:spacing w:after="0"/>
        <w:ind w:firstLine="720"/>
        <w:jc w:val="both"/>
        <w:rPr>
          <w:sz w:val="26"/>
          <w:szCs w:val="26"/>
          <w:lang w:val="uk-UA"/>
        </w:rPr>
      </w:pPr>
      <w:r w:rsidRPr="009323EF">
        <w:rPr>
          <w:sz w:val="26"/>
          <w:szCs w:val="26"/>
          <w:lang w:val="uk-UA"/>
        </w:rPr>
        <w:t>16. Частина чистого прибутку, розподілена між учасниками (власниками) відповідно до частки їх участі у власному капіталі підприємства.</w:t>
      </w:r>
    </w:p>
    <w:p w:rsidR="002B1EC4" w:rsidRPr="009323EF" w:rsidRDefault="002B1EC4" w:rsidP="00F12C4A">
      <w:pPr>
        <w:spacing w:after="0"/>
        <w:ind w:firstLine="720"/>
        <w:jc w:val="both"/>
        <w:rPr>
          <w:sz w:val="26"/>
          <w:szCs w:val="26"/>
          <w:lang w:val="uk-UA"/>
        </w:rPr>
      </w:pPr>
      <w:r w:rsidRPr="009323EF">
        <w:rPr>
          <w:sz w:val="26"/>
          <w:szCs w:val="26"/>
          <w:lang w:val="uk-UA"/>
        </w:rPr>
        <w:t>17. Грошова сума або цінність майна, що видається в рахунок наступних платежів.</w:t>
      </w:r>
    </w:p>
    <w:p w:rsidR="002B1EC4" w:rsidRPr="009323EF" w:rsidRDefault="002B1EC4" w:rsidP="00F12C4A">
      <w:pPr>
        <w:spacing w:after="0"/>
        <w:ind w:firstLine="720"/>
        <w:jc w:val="both"/>
        <w:rPr>
          <w:sz w:val="26"/>
          <w:szCs w:val="26"/>
          <w:lang w:val="uk-UA"/>
        </w:rPr>
      </w:pPr>
      <w:r w:rsidRPr="009323EF">
        <w:rPr>
          <w:sz w:val="26"/>
          <w:szCs w:val="26"/>
          <w:lang w:val="uk-UA"/>
        </w:rPr>
        <w:t>18. Вдосконалення необоротного активу, як правило, відповідно до сучасних вимог.</w:t>
      </w:r>
    </w:p>
    <w:p w:rsidR="002B1EC4" w:rsidRPr="009323EF" w:rsidRDefault="002B1EC4" w:rsidP="00F12C4A">
      <w:pPr>
        <w:spacing w:after="0"/>
        <w:ind w:firstLine="720"/>
        <w:jc w:val="both"/>
        <w:rPr>
          <w:sz w:val="26"/>
          <w:szCs w:val="26"/>
          <w:lang w:val="uk-UA"/>
        </w:rPr>
      </w:pPr>
      <w:r w:rsidRPr="009323EF">
        <w:rPr>
          <w:sz w:val="26"/>
          <w:szCs w:val="26"/>
          <w:lang w:val="uk-UA"/>
        </w:rPr>
        <w:t xml:space="preserve">20. </w:t>
      </w:r>
      <w:r w:rsidRPr="00507BBE">
        <w:rPr>
          <w:sz w:val="26"/>
          <w:szCs w:val="26"/>
          <w:lang w:val="uk-UA"/>
        </w:rPr>
        <w:t>Ш</w:t>
      </w:r>
      <w:r w:rsidRPr="009323EF">
        <w:rPr>
          <w:sz w:val="26"/>
          <w:szCs w:val="26"/>
          <w:lang w:val="uk-UA"/>
        </w:rPr>
        <w:t>трафна санкція, сума якої стягується з платників за порушення строків сплати податків та платежів або термінів перерахування їх до бюджету організаціями, котрі утримують чи приймають їх.</w:t>
      </w:r>
    </w:p>
    <w:p w:rsidR="002B1EC4" w:rsidRPr="009323EF" w:rsidRDefault="002B1EC4" w:rsidP="00F12C4A">
      <w:pPr>
        <w:spacing w:after="0"/>
        <w:ind w:firstLine="720"/>
        <w:jc w:val="both"/>
        <w:rPr>
          <w:sz w:val="26"/>
          <w:szCs w:val="26"/>
          <w:lang w:val="uk-UA"/>
        </w:rPr>
      </w:pPr>
      <w:r w:rsidRPr="009323EF">
        <w:rPr>
          <w:sz w:val="26"/>
          <w:szCs w:val="26"/>
          <w:lang w:val="uk-UA"/>
        </w:rPr>
        <w:t>21. Спеціалізовані підприємства або фізичні особи, які виконують будівельно-монтажні роботи при спорудженні об’єктів на підставі договорів підряду на капітальне будівництво.</w:t>
      </w:r>
    </w:p>
    <w:p w:rsidR="002B1EC4" w:rsidRPr="009323EF" w:rsidRDefault="002B1EC4" w:rsidP="00F12C4A">
      <w:pPr>
        <w:spacing w:after="0"/>
        <w:ind w:firstLine="720"/>
        <w:jc w:val="both"/>
        <w:rPr>
          <w:sz w:val="26"/>
          <w:szCs w:val="26"/>
          <w:lang w:val="uk-UA"/>
        </w:rPr>
      </w:pPr>
      <w:r w:rsidRPr="009323EF">
        <w:rPr>
          <w:sz w:val="26"/>
          <w:szCs w:val="26"/>
          <w:lang w:val="uk-UA"/>
        </w:rPr>
        <w:t>25. Документ, що містить умови договору морського перевезення вантажу.</w:t>
      </w:r>
    </w:p>
    <w:p w:rsidR="002B1EC4" w:rsidRPr="009323EF" w:rsidRDefault="002B1EC4" w:rsidP="00F12C4A">
      <w:pPr>
        <w:spacing w:after="0"/>
        <w:ind w:firstLine="720"/>
        <w:jc w:val="both"/>
        <w:rPr>
          <w:sz w:val="26"/>
          <w:szCs w:val="26"/>
          <w:lang w:val="uk-UA"/>
        </w:rPr>
      </w:pPr>
      <w:r w:rsidRPr="009323EF">
        <w:rPr>
          <w:sz w:val="26"/>
          <w:szCs w:val="26"/>
          <w:lang w:val="uk-UA"/>
        </w:rPr>
        <w:t>26. Стандартний аркуш паперу, на якому відображена постійна інформація і відведено місце для змінної.</w:t>
      </w:r>
    </w:p>
    <w:p w:rsidR="002B1EC4" w:rsidRPr="009323EF" w:rsidRDefault="002B1EC4" w:rsidP="00F12C4A">
      <w:pPr>
        <w:spacing w:after="0"/>
        <w:ind w:firstLine="720"/>
        <w:jc w:val="both"/>
        <w:rPr>
          <w:sz w:val="26"/>
          <w:szCs w:val="26"/>
          <w:lang w:val="uk-UA"/>
        </w:rPr>
      </w:pPr>
      <w:r w:rsidRPr="009323EF">
        <w:rPr>
          <w:sz w:val="26"/>
          <w:szCs w:val="26"/>
          <w:lang w:val="uk-UA"/>
        </w:rPr>
        <w:t>28. Вимога кредитора до боржника про добровільну оплату боргу, відшкодування збитків, сплата штрафу, усунення недоліків поставленої продукції або виконаної роботи.</w:t>
      </w:r>
    </w:p>
    <w:p w:rsidR="002B1EC4" w:rsidRPr="009323EF" w:rsidRDefault="002B1EC4" w:rsidP="00F12C4A">
      <w:pPr>
        <w:spacing w:after="0"/>
        <w:ind w:firstLine="720"/>
        <w:jc w:val="both"/>
        <w:rPr>
          <w:sz w:val="26"/>
          <w:szCs w:val="26"/>
          <w:lang w:val="uk-UA"/>
        </w:rPr>
      </w:pPr>
      <w:r w:rsidRPr="009323EF">
        <w:rPr>
          <w:sz w:val="26"/>
          <w:szCs w:val="26"/>
          <w:lang w:val="uk-UA"/>
        </w:rPr>
        <w:t>30. Система взаємопов’язаних показників, які характеризують наявність матеріальних, трудових, грошових ресурсів та їх використання.</w:t>
      </w:r>
    </w:p>
    <w:p w:rsidR="002B1EC4" w:rsidRPr="009323EF" w:rsidRDefault="002B1EC4" w:rsidP="00F12C4A">
      <w:pPr>
        <w:spacing w:after="0"/>
        <w:ind w:firstLine="720"/>
        <w:jc w:val="both"/>
        <w:rPr>
          <w:sz w:val="26"/>
          <w:szCs w:val="26"/>
          <w:lang w:val="uk-UA"/>
        </w:rPr>
      </w:pPr>
      <w:r w:rsidRPr="009323EF">
        <w:rPr>
          <w:sz w:val="26"/>
          <w:szCs w:val="26"/>
          <w:lang w:val="uk-UA"/>
        </w:rPr>
        <w:t>31. Дотримання певної обережності при формуванні судження, необхідного при оцінці за умов непевності, таким чином, щоб активи або доходи не були завищені, а зобов’язання чи витрати - занижені</w:t>
      </w:r>
    </w:p>
    <w:p w:rsidR="002B1EC4" w:rsidRPr="009323EF" w:rsidRDefault="002B1EC4" w:rsidP="00F12C4A">
      <w:pPr>
        <w:spacing w:after="0"/>
        <w:ind w:firstLine="720"/>
        <w:jc w:val="both"/>
        <w:rPr>
          <w:sz w:val="26"/>
          <w:szCs w:val="26"/>
          <w:lang w:val="uk-UA"/>
        </w:rPr>
      </w:pPr>
      <w:r w:rsidRPr="009323EF">
        <w:rPr>
          <w:sz w:val="26"/>
          <w:szCs w:val="26"/>
          <w:lang w:val="uk-UA"/>
        </w:rPr>
        <w:t xml:space="preserve">33. </w:t>
      </w:r>
      <w:r w:rsidRPr="00507BBE">
        <w:rPr>
          <w:sz w:val="26"/>
          <w:szCs w:val="26"/>
          <w:lang w:val="ru-RU"/>
        </w:rPr>
        <w:t>П</w:t>
      </w:r>
      <w:r w:rsidRPr="009323EF">
        <w:rPr>
          <w:sz w:val="26"/>
          <w:szCs w:val="26"/>
          <w:lang w:val="uk-UA"/>
        </w:rPr>
        <w:t>одання платником відомостей про обсяги об'єкта оподаткування та інших даних, необхідних для визначення суми податку.</w:t>
      </w:r>
    </w:p>
    <w:p w:rsidR="002B1EC4" w:rsidRPr="009323EF" w:rsidRDefault="002B1EC4" w:rsidP="00F12C4A">
      <w:pPr>
        <w:spacing w:after="0"/>
        <w:ind w:firstLine="720"/>
        <w:rPr>
          <w:b/>
          <w:bCs/>
          <w:i/>
          <w:iCs/>
          <w:sz w:val="26"/>
          <w:szCs w:val="26"/>
          <w:u w:val="single"/>
          <w:lang w:val="uk-UA"/>
        </w:rPr>
      </w:pPr>
      <w:r w:rsidRPr="009323EF">
        <w:rPr>
          <w:b/>
          <w:bCs/>
          <w:i/>
          <w:iCs/>
          <w:sz w:val="26"/>
          <w:szCs w:val="26"/>
          <w:u w:val="single"/>
          <w:lang w:val="uk-UA"/>
        </w:rPr>
        <w:t>По вертикалі:</w:t>
      </w:r>
    </w:p>
    <w:p w:rsidR="002B1EC4" w:rsidRPr="009323EF" w:rsidRDefault="002B1EC4" w:rsidP="00F12C4A">
      <w:pPr>
        <w:spacing w:after="0"/>
        <w:ind w:firstLine="720"/>
        <w:jc w:val="both"/>
        <w:rPr>
          <w:sz w:val="26"/>
          <w:szCs w:val="26"/>
          <w:lang w:val="uk-UA"/>
        </w:rPr>
      </w:pPr>
      <w:r w:rsidRPr="00507BBE">
        <w:rPr>
          <w:sz w:val="26"/>
          <w:szCs w:val="26"/>
          <w:lang w:val="ru-RU"/>
        </w:rPr>
        <w:t>1. П</w:t>
      </w:r>
      <w:r w:rsidRPr="009323EF">
        <w:rPr>
          <w:sz w:val="26"/>
          <w:szCs w:val="26"/>
          <w:lang w:val="uk-UA"/>
        </w:rPr>
        <w:t>исьмовий документ, що видається однією особою іншій особі для представництва перед третіми особами.</w:t>
      </w:r>
    </w:p>
    <w:p w:rsidR="002B1EC4" w:rsidRPr="009323EF" w:rsidRDefault="002B1EC4" w:rsidP="00F12C4A">
      <w:pPr>
        <w:spacing w:after="0"/>
        <w:ind w:firstLine="720"/>
        <w:jc w:val="both"/>
        <w:rPr>
          <w:sz w:val="26"/>
          <w:szCs w:val="26"/>
          <w:lang w:val="uk-UA"/>
        </w:rPr>
      </w:pPr>
      <w:r w:rsidRPr="009323EF">
        <w:rPr>
          <w:sz w:val="26"/>
          <w:szCs w:val="26"/>
          <w:lang w:val="uk-UA"/>
        </w:rPr>
        <w:t>2. Кошти в готівковій або безготівковій формі, у валюті України або в іноземній валюті, які розміщені клієнтами на їхніх іменних рахунках у банку на договірних засадах на визначений строк зберігання або без зазначення такого строку і підлягають виплаті вкладнику відповідно до законодавства України та умов договору.</w:t>
      </w:r>
    </w:p>
    <w:p w:rsidR="002B1EC4" w:rsidRPr="009323EF" w:rsidRDefault="002B1EC4" w:rsidP="00F12C4A">
      <w:pPr>
        <w:spacing w:after="0"/>
        <w:ind w:firstLine="720"/>
        <w:jc w:val="both"/>
        <w:rPr>
          <w:sz w:val="26"/>
          <w:szCs w:val="26"/>
          <w:lang w:val="uk-UA"/>
        </w:rPr>
      </w:pPr>
      <w:r w:rsidRPr="009323EF">
        <w:rPr>
          <w:sz w:val="26"/>
          <w:szCs w:val="26"/>
          <w:lang w:val="uk-UA"/>
        </w:rPr>
        <w:t>3. Вчення, що розглядає бухгалтерію як частину юриспруденції.</w:t>
      </w:r>
    </w:p>
    <w:p w:rsidR="002B1EC4" w:rsidRPr="009323EF" w:rsidRDefault="002B1EC4" w:rsidP="00F12C4A">
      <w:pPr>
        <w:spacing w:after="0"/>
        <w:ind w:firstLine="720"/>
        <w:jc w:val="both"/>
        <w:rPr>
          <w:sz w:val="26"/>
          <w:szCs w:val="26"/>
          <w:lang w:val="uk-UA"/>
        </w:rPr>
      </w:pPr>
      <w:r w:rsidRPr="009323EF">
        <w:rPr>
          <w:sz w:val="26"/>
          <w:szCs w:val="26"/>
          <w:lang w:val="uk-UA"/>
        </w:rPr>
        <w:t>5. Система економічних розрахунків собівартості одиниці окремих видів продукції (робіт, послуг).</w:t>
      </w:r>
    </w:p>
    <w:p w:rsidR="002B1EC4" w:rsidRPr="009323EF" w:rsidRDefault="002B1EC4" w:rsidP="00F12C4A">
      <w:pPr>
        <w:spacing w:after="0"/>
        <w:ind w:firstLine="720"/>
        <w:jc w:val="both"/>
        <w:rPr>
          <w:sz w:val="26"/>
          <w:szCs w:val="26"/>
          <w:lang w:val="uk-UA"/>
        </w:rPr>
      </w:pPr>
      <w:r w:rsidRPr="009323EF">
        <w:rPr>
          <w:sz w:val="26"/>
          <w:szCs w:val="26"/>
          <w:lang w:val="uk-UA"/>
        </w:rPr>
        <w:t>6. Систематизований детальний опис за родом, кількістю і вартістю всього майна та зобов'язань господарюючого суб'єкта, які є в наявності на певний момент.</w:t>
      </w:r>
    </w:p>
    <w:p w:rsidR="002B1EC4" w:rsidRPr="009323EF" w:rsidRDefault="002B1EC4" w:rsidP="00F12C4A">
      <w:pPr>
        <w:spacing w:after="0"/>
        <w:ind w:firstLine="720"/>
        <w:jc w:val="both"/>
        <w:rPr>
          <w:sz w:val="26"/>
          <w:szCs w:val="26"/>
          <w:lang w:val="uk-UA"/>
        </w:rPr>
      </w:pPr>
      <w:r w:rsidRPr="009323EF">
        <w:rPr>
          <w:sz w:val="26"/>
          <w:szCs w:val="26"/>
          <w:lang w:val="uk-UA"/>
        </w:rPr>
        <w:t>7. Перевищення вартості придбання над часткою покупця в справедливій вартості придбаних ідентифікованих активів і зобов'язань на дату придбання.</w:t>
      </w:r>
    </w:p>
    <w:p w:rsidR="002B1EC4" w:rsidRPr="009323EF" w:rsidRDefault="002B1EC4" w:rsidP="00F12C4A">
      <w:pPr>
        <w:spacing w:after="0"/>
        <w:ind w:firstLine="720"/>
        <w:jc w:val="both"/>
        <w:rPr>
          <w:sz w:val="26"/>
          <w:szCs w:val="26"/>
          <w:lang w:val="uk-UA"/>
        </w:rPr>
      </w:pPr>
      <w:r w:rsidRPr="009323EF">
        <w:rPr>
          <w:sz w:val="26"/>
          <w:szCs w:val="26"/>
          <w:lang w:val="uk-UA"/>
        </w:rPr>
        <w:t>8. Зобов’язання з невизначеною сумою або часом погашення на дату балансу.</w:t>
      </w:r>
    </w:p>
    <w:p w:rsidR="002B1EC4" w:rsidRPr="009323EF" w:rsidRDefault="002B1EC4" w:rsidP="00F12C4A">
      <w:pPr>
        <w:spacing w:after="0"/>
        <w:ind w:firstLine="720"/>
        <w:jc w:val="both"/>
        <w:rPr>
          <w:sz w:val="26"/>
          <w:szCs w:val="26"/>
          <w:lang w:val="uk-UA"/>
        </w:rPr>
      </w:pPr>
      <w:r w:rsidRPr="009323EF">
        <w:rPr>
          <w:sz w:val="26"/>
          <w:szCs w:val="26"/>
          <w:lang w:val="uk-UA"/>
        </w:rPr>
        <w:t>12. Ресурс, що контролюється підприємством в результаті минулих подій, використання якого, як очікується, призведе  до  отримання економічних вигод  у майбутньому.</w:t>
      </w:r>
    </w:p>
    <w:p w:rsidR="002B1EC4" w:rsidRPr="009323EF" w:rsidRDefault="002B1EC4" w:rsidP="00F12C4A">
      <w:pPr>
        <w:spacing w:after="0"/>
        <w:ind w:firstLine="720"/>
        <w:jc w:val="both"/>
        <w:rPr>
          <w:sz w:val="26"/>
          <w:szCs w:val="26"/>
          <w:lang w:val="uk-UA"/>
        </w:rPr>
      </w:pPr>
      <w:r w:rsidRPr="009323EF">
        <w:rPr>
          <w:sz w:val="26"/>
          <w:szCs w:val="26"/>
          <w:lang w:val="uk-UA"/>
        </w:rPr>
        <w:t>19. Рух документів в організації з часу їх створення або одержання до закінчення виконання або надсилання</w:t>
      </w:r>
    </w:p>
    <w:p w:rsidR="002B1EC4" w:rsidRPr="009323EF" w:rsidRDefault="002B1EC4" w:rsidP="00F12C4A">
      <w:pPr>
        <w:spacing w:after="0"/>
        <w:ind w:firstLine="720"/>
        <w:jc w:val="both"/>
        <w:rPr>
          <w:sz w:val="26"/>
          <w:szCs w:val="26"/>
          <w:lang w:val="uk-UA"/>
        </w:rPr>
      </w:pPr>
      <w:r w:rsidRPr="009323EF">
        <w:rPr>
          <w:sz w:val="26"/>
          <w:szCs w:val="26"/>
          <w:lang w:val="uk-UA"/>
        </w:rPr>
        <w:t>22. Юридична  та  фізична  особа,  яка  здійснює декларування товарів чи інших предметів.</w:t>
      </w:r>
    </w:p>
    <w:p w:rsidR="002B1EC4" w:rsidRPr="009323EF" w:rsidRDefault="002B1EC4" w:rsidP="00F12C4A">
      <w:pPr>
        <w:spacing w:after="0"/>
        <w:ind w:firstLine="720"/>
        <w:jc w:val="both"/>
        <w:rPr>
          <w:sz w:val="26"/>
          <w:szCs w:val="26"/>
          <w:lang w:val="uk-UA"/>
        </w:rPr>
      </w:pPr>
      <w:r w:rsidRPr="009323EF">
        <w:rPr>
          <w:sz w:val="26"/>
          <w:szCs w:val="26"/>
          <w:lang w:val="uk-UA"/>
        </w:rPr>
        <w:t>23. Сировина й матеріали, які не пройшли певних стадій оброблення і ще не є готовою продукцією.</w:t>
      </w:r>
    </w:p>
    <w:p w:rsidR="002B1EC4" w:rsidRPr="009323EF" w:rsidRDefault="002B1EC4" w:rsidP="00F12C4A">
      <w:pPr>
        <w:spacing w:after="0"/>
        <w:ind w:firstLine="720"/>
        <w:jc w:val="both"/>
        <w:rPr>
          <w:sz w:val="26"/>
          <w:szCs w:val="26"/>
          <w:lang w:val="uk-UA"/>
        </w:rPr>
      </w:pPr>
      <w:r w:rsidRPr="009323EF">
        <w:rPr>
          <w:sz w:val="26"/>
          <w:szCs w:val="26"/>
          <w:lang w:val="uk-UA"/>
        </w:rPr>
        <w:t>24. Назва, якою Поль Фор (французький політик XX  ст.)  пропонував  замінити  бухгалтерську науку.</w:t>
      </w:r>
    </w:p>
    <w:p w:rsidR="002B1EC4" w:rsidRPr="009323EF" w:rsidRDefault="002B1EC4" w:rsidP="00F12C4A">
      <w:pPr>
        <w:spacing w:after="0"/>
        <w:ind w:firstLine="720"/>
        <w:jc w:val="both"/>
        <w:rPr>
          <w:sz w:val="26"/>
          <w:szCs w:val="26"/>
          <w:lang w:val="uk-UA"/>
        </w:rPr>
      </w:pPr>
      <w:r w:rsidRPr="009323EF">
        <w:rPr>
          <w:sz w:val="26"/>
          <w:szCs w:val="26"/>
          <w:lang w:val="uk-UA"/>
        </w:rPr>
        <w:t>27. Перший рахунковий  пристрій,  батьківщиною  якого  є Греція  (500  р.  до  н.е.).  Його  засновували  в Європі  до  XVIII  ст.,  а  потім  почали  рахувати подумки.</w:t>
      </w:r>
    </w:p>
    <w:p w:rsidR="002B1EC4" w:rsidRPr="009323EF" w:rsidRDefault="002B1EC4" w:rsidP="00F12C4A">
      <w:pPr>
        <w:spacing w:after="0"/>
        <w:ind w:firstLine="720"/>
        <w:jc w:val="both"/>
        <w:rPr>
          <w:sz w:val="26"/>
          <w:szCs w:val="26"/>
          <w:lang w:val="uk-UA"/>
        </w:rPr>
      </w:pPr>
      <w:r w:rsidRPr="009323EF">
        <w:rPr>
          <w:sz w:val="26"/>
          <w:szCs w:val="26"/>
          <w:lang w:val="uk-UA"/>
        </w:rPr>
        <w:t>29. Визначення цінності, вартості іноземної валюти в національній грошовій одиниці.</w:t>
      </w:r>
    </w:p>
    <w:p w:rsidR="002B1EC4" w:rsidRPr="009323EF" w:rsidRDefault="002B1EC4" w:rsidP="00F12C4A">
      <w:pPr>
        <w:spacing w:after="0"/>
        <w:ind w:firstLine="720"/>
        <w:jc w:val="both"/>
        <w:rPr>
          <w:sz w:val="26"/>
          <w:szCs w:val="26"/>
          <w:lang w:val="uk-UA"/>
        </w:rPr>
      </w:pPr>
      <w:r w:rsidRPr="009323EF">
        <w:rPr>
          <w:sz w:val="26"/>
          <w:szCs w:val="26"/>
          <w:lang w:val="uk-UA"/>
        </w:rPr>
        <w:t>32. Вид  господарської операції,  яка викликає зміни або тільки в активі, або тільки в  пасиві  балансу,  і  не  впливає  на  валюту балансу.</w:t>
      </w:r>
    </w:p>
    <w:p w:rsidR="002B1EC4" w:rsidRPr="009323EF" w:rsidRDefault="002B1EC4" w:rsidP="00F12C4A">
      <w:pPr>
        <w:spacing w:after="0"/>
        <w:ind w:firstLine="720"/>
        <w:jc w:val="both"/>
        <w:rPr>
          <w:sz w:val="26"/>
          <w:szCs w:val="26"/>
          <w:lang w:val="uk-UA"/>
        </w:rPr>
      </w:pPr>
      <w:r w:rsidRPr="009323EF">
        <w:rPr>
          <w:sz w:val="26"/>
          <w:szCs w:val="26"/>
          <w:lang w:val="uk-UA"/>
        </w:rPr>
        <w:t>34. Платежі за використання нематеріальних активів підприємства (патентів, торговельних марок, авторського права, програмних продуктів тощо).</w:t>
      </w:r>
    </w:p>
    <w:p w:rsidR="002B1EC4" w:rsidRPr="009323EF" w:rsidRDefault="002B1EC4" w:rsidP="00F12C4A">
      <w:pPr>
        <w:spacing w:after="0"/>
        <w:ind w:firstLine="720"/>
        <w:jc w:val="both"/>
        <w:rPr>
          <w:sz w:val="26"/>
          <w:szCs w:val="26"/>
          <w:lang w:val="uk-UA"/>
        </w:rPr>
      </w:pPr>
    </w:p>
    <w:p w:rsidR="002B1EC4" w:rsidRPr="009323EF" w:rsidRDefault="002B1EC4" w:rsidP="00F12C4A">
      <w:pPr>
        <w:spacing w:after="0"/>
        <w:ind w:firstLine="720"/>
        <w:jc w:val="both"/>
        <w:rPr>
          <w:sz w:val="26"/>
          <w:szCs w:val="26"/>
          <w:lang w:val="uk-UA"/>
        </w:rPr>
      </w:pPr>
    </w:p>
    <w:p w:rsidR="002B1EC4" w:rsidRPr="009323EF" w:rsidRDefault="002B1EC4" w:rsidP="00F12C4A">
      <w:pPr>
        <w:spacing w:after="0"/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br w:type="page"/>
      </w:r>
      <w:r w:rsidRPr="009323EF">
        <w:rPr>
          <w:sz w:val="26"/>
          <w:szCs w:val="26"/>
          <w:lang w:val="uk-UA"/>
        </w:rPr>
        <w:t>№ групи: ________</w:t>
      </w:r>
      <w:r>
        <w:rPr>
          <w:sz w:val="26"/>
          <w:szCs w:val="26"/>
          <w:lang w:val="uk-UA"/>
        </w:rPr>
        <w:t>___________________________________________________________________________</w:t>
      </w:r>
      <w:r w:rsidRPr="009323EF">
        <w:rPr>
          <w:sz w:val="26"/>
          <w:szCs w:val="26"/>
          <w:lang w:val="uk-UA"/>
        </w:rPr>
        <w:t>____</w:t>
      </w:r>
    </w:p>
    <w:p w:rsidR="002B1EC4" w:rsidRDefault="002B1EC4" w:rsidP="00F12C4A">
      <w:pPr>
        <w:spacing w:after="0"/>
        <w:ind w:firstLine="720"/>
        <w:jc w:val="both"/>
        <w:rPr>
          <w:sz w:val="26"/>
          <w:szCs w:val="26"/>
          <w:lang w:val="uk-UA"/>
        </w:rPr>
      </w:pPr>
    </w:p>
    <w:p w:rsidR="002B1EC4" w:rsidRPr="009323EF" w:rsidRDefault="002B1EC4" w:rsidP="00F12C4A">
      <w:pPr>
        <w:spacing w:after="0"/>
        <w:ind w:firstLine="720"/>
        <w:jc w:val="both"/>
        <w:rPr>
          <w:sz w:val="26"/>
          <w:szCs w:val="26"/>
          <w:lang w:val="uk-UA"/>
        </w:rPr>
      </w:pPr>
      <w:r w:rsidRPr="009323EF">
        <w:rPr>
          <w:sz w:val="26"/>
          <w:szCs w:val="26"/>
          <w:lang w:val="uk-UA"/>
        </w:rPr>
        <w:t>Конкурсант: ___________________________________________________________________________________</w:t>
      </w:r>
    </w:p>
    <w:p w:rsidR="002B1EC4" w:rsidRPr="009323EF" w:rsidRDefault="002B1EC4" w:rsidP="00F12C4A">
      <w:pPr>
        <w:spacing w:after="0"/>
        <w:ind w:firstLine="720"/>
        <w:jc w:val="center"/>
        <w:rPr>
          <w:sz w:val="26"/>
          <w:szCs w:val="26"/>
          <w:lang w:val="uk-UA"/>
        </w:rPr>
      </w:pPr>
      <w:r w:rsidRPr="009323EF">
        <w:rPr>
          <w:sz w:val="26"/>
          <w:szCs w:val="26"/>
          <w:lang w:val="uk-UA"/>
        </w:rPr>
        <w:t>(прізвище, ім’я та по батькові)</w:t>
      </w:r>
    </w:p>
    <w:p w:rsidR="002B1EC4" w:rsidRDefault="002B1EC4" w:rsidP="00F12C4A">
      <w:pPr>
        <w:spacing w:after="0"/>
        <w:ind w:firstLine="720"/>
        <w:jc w:val="both"/>
        <w:rPr>
          <w:sz w:val="26"/>
          <w:szCs w:val="26"/>
          <w:lang w:val="uk-UA"/>
        </w:rPr>
      </w:pPr>
      <w:r w:rsidRPr="009323EF">
        <w:rPr>
          <w:sz w:val="26"/>
          <w:szCs w:val="26"/>
          <w:lang w:val="uk-UA"/>
        </w:rPr>
        <w:t>Контактний телефон: ______</w:t>
      </w:r>
      <w:r>
        <w:rPr>
          <w:sz w:val="26"/>
          <w:szCs w:val="26"/>
          <w:lang w:val="uk-UA"/>
        </w:rPr>
        <w:t>____________________________________________________________</w:t>
      </w:r>
      <w:r w:rsidRPr="009323EF">
        <w:rPr>
          <w:sz w:val="26"/>
          <w:szCs w:val="26"/>
          <w:lang w:val="uk-UA"/>
        </w:rPr>
        <w:t>_____</w:t>
      </w:r>
    </w:p>
    <w:p w:rsidR="002B1EC4" w:rsidRPr="009323EF" w:rsidRDefault="002B1EC4" w:rsidP="00F12C4A">
      <w:pPr>
        <w:spacing w:after="0"/>
        <w:ind w:firstLine="720"/>
        <w:jc w:val="both"/>
        <w:rPr>
          <w:sz w:val="26"/>
          <w:szCs w:val="26"/>
          <w:lang w:val="uk-UA"/>
        </w:rPr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000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41"/>
        <w:gridCol w:w="341"/>
        <w:gridCol w:w="341"/>
        <w:gridCol w:w="341"/>
        <w:gridCol w:w="341"/>
        <w:gridCol w:w="341"/>
        <w:gridCol w:w="341"/>
        <w:gridCol w:w="341"/>
      </w:tblGrid>
      <w:tr w:rsidR="002B1EC4" w:rsidRPr="009323EF">
        <w:trPr>
          <w:trHeight w:hRule="exact" w:val="312"/>
          <w:jc w:val="center"/>
        </w:trPr>
        <w:tc>
          <w:tcPr>
            <w:tcW w:w="1560" w:type="dxa"/>
            <w:gridSpan w:val="5"/>
            <w:vMerge w:val="restart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  <w:lang w:val="ru-RU"/>
              </w:rPr>
            </w:pPr>
            <w:r w:rsidRPr="000B1C40">
              <w:rPr>
                <w:sz w:val="26"/>
                <w:szCs w:val="26"/>
                <w:lang w:val="ru-RU"/>
              </w:rPr>
              <w:pict>
                <v:shape id="_x0000_i1026" type="#_x0000_t75" style="width:60pt;height:75pt">
                  <v:imagedata r:id="rId8" o:title=""/>
                </v:shape>
              </w:pict>
            </w: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rPr>
                <w:sz w:val="26"/>
                <w:szCs w:val="26"/>
              </w:rPr>
            </w:pPr>
            <w:r w:rsidRPr="009323EF">
              <w:rPr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rPr>
                <w:sz w:val="26"/>
                <w:szCs w:val="26"/>
              </w:rPr>
            </w:pPr>
            <w:r w:rsidRPr="009323EF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rPr>
                <w:sz w:val="26"/>
                <w:szCs w:val="26"/>
                <w:lang w:val="uk-UA"/>
              </w:rPr>
            </w:pPr>
            <w:r w:rsidRPr="009323EF">
              <w:rPr>
                <w:sz w:val="26"/>
                <w:szCs w:val="26"/>
                <w:vertAlign w:val="superscript"/>
                <w:lang w:val="uk-UA"/>
              </w:rPr>
              <w:t>3</w:t>
            </w: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2B1EC4" w:rsidRPr="009323EF">
        <w:trPr>
          <w:trHeight w:hRule="exact" w:val="312"/>
          <w:jc w:val="center"/>
        </w:trPr>
        <w:tc>
          <w:tcPr>
            <w:tcW w:w="1560" w:type="dxa"/>
            <w:gridSpan w:val="5"/>
            <w:vMerge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rPr>
                <w:sz w:val="26"/>
                <w:szCs w:val="26"/>
                <w:lang w:val="uk-UA"/>
              </w:rPr>
            </w:pPr>
            <w:r w:rsidRPr="009323EF">
              <w:rPr>
                <w:sz w:val="26"/>
                <w:szCs w:val="26"/>
                <w:vertAlign w:val="superscript"/>
                <w:lang w:val="uk-UA"/>
              </w:rPr>
              <w:t>4</w:t>
            </w: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2B1EC4" w:rsidRPr="009323EF">
        <w:trPr>
          <w:trHeight w:hRule="exact" w:val="312"/>
          <w:jc w:val="center"/>
        </w:trPr>
        <w:tc>
          <w:tcPr>
            <w:tcW w:w="1560" w:type="dxa"/>
            <w:gridSpan w:val="5"/>
            <w:vMerge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rPr>
                <w:sz w:val="26"/>
                <w:szCs w:val="26"/>
                <w:lang w:val="uk-UA"/>
              </w:rPr>
            </w:pPr>
            <w:r w:rsidRPr="009323EF">
              <w:rPr>
                <w:sz w:val="26"/>
                <w:szCs w:val="26"/>
                <w:vertAlign w:val="superscript"/>
                <w:lang w:val="uk-UA"/>
              </w:rPr>
              <w:t>5</w:t>
            </w: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2B1EC4" w:rsidRPr="009323EF">
        <w:trPr>
          <w:trHeight w:hRule="exact" w:val="312"/>
          <w:jc w:val="center"/>
        </w:trPr>
        <w:tc>
          <w:tcPr>
            <w:tcW w:w="1560" w:type="dxa"/>
            <w:gridSpan w:val="5"/>
            <w:vMerge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rPr>
                <w:sz w:val="26"/>
                <w:szCs w:val="26"/>
                <w:lang w:val="uk-UA"/>
              </w:rPr>
            </w:pPr>
            <w:r w:rsidRPr="009323EF">
              <w:rPr>
                <w:sz w:val="26"/>
                <w:szCs w:val="26"/>
                <w:vertAlign w:val="superscript"/>
                <w:lang w:val="uk-UA"/>
              </w:rPr>
              <w:t>6</w:t>
            </w: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rPr>
                <w:sz w:val="26"/>
                <w:szCs w:val="26"/>
                <w:lang w:val="uk-UA"/>
              </w:rPr>
            </w:pPr>
            <w:r w:rsidRPr="009323EF">
              <w:rPr>
                <w:sz w:val="26"/>
                <w:szCs w:val="26"/>
                <w:vertAlign w:val="superscript"/>
                <w:lang w:val="uk-UA"/>
              </w:rPr>
              <w:t>7</w:t>
            </w: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2B1EC4" w:rsidRPr="009323EF">
        <w:trPr>
          <w:trHeight w:hRule="exact" w:val="312"/>
          <w:jc w:val="center"/>
        </w:trPr>
        <w:tc>
          <w:tcPr>
            <w:tcW w:w="1560" w:type="dxa"/>
            <w:gridSpan w:val="5"/>
            <w:vMerge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2B1EC4" w:rsidRPr="009323EF">
        <w:trPr>
          <w:trHeight w:hRule="exact" w:val="312"/>
          <w:jc w:val="center"/>
        </w:trPr>
        <w:tc>
          <w:tcPr>
            <w:tcW w:w="1560" w:type="dxa"/>
            <w:gridSpan w:val="5"/>
            <w:vMerge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2B1EC4" w:rsidRPr="009323EF">
        <w:trPr>
          <w:trHeight w:hRule="exact" w:val="312"/>
          <w:jc w:val="center"/>
        </w:trPr>
        <w:tc>
          <w:tcPr>
            <w:tcW w:w="1560" w:type="dxa"/>
            <w:gridSpan w:val="5"/>
            <w:vMerge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rPr>
                <w:sz w:val="26"/>
                <w:szCs w:val="26"/>
                <w:lang w:val="uk-UA"/>
              </w:rPr>
            </w:pPr>
            <w:r w:rsidRPr="009323EF">
              <w:rPr>
                <w:sz w:val="26"/>
                <w:szCs w:val="26"/>
                <w:vertAlign w:val="superscript"/>
                <w:lang w:val="uk-UA"/>
              </w:rPr>
              <w:t>8</w:t>
            </w: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rPr>
                <w:sz w:val="26"/>
                <w:szCs w:val="26"/>
                <w:lang w:val="uk-UA"/>
              </w:rPr>
            </w:pPr>
            <w:r w:rsidRPr="009323EF">
              <w:rPr>
                <w:sz w:val="26"/>
                <w:szCs w:val="26"/>
                <w:vertAlign w:val="superscript"/>
                <w:lang w:val="uk-UA"/>
              </w:rPr>
              <w:t>9</w:t>
            </w: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rPr>
                <w:sz w:val="26"/>
                <w:szCs w:val="26"/>
                <w:lang w:val="uk-UA"/>
              </w:rPr>
            </w:pPr>
            <w:r w:rsidRPr="009323EF">
              <w:rPr>
                <w:sz w:val="26"/>
                <w:szCs w:val="26"/>
                <w:vertAlign w:val="superscript"/>
                <w:lang w:val="uk-UA"/>
              </w:rPr>
              <w:t>10</w:t>
            </w: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2B1EC4" w:rsidRPr="009323EF">
        <w:trPr>
          <w:trHeight w:hRule="exact" w:val="312"/>
          <w:jc w:val="center"/>
        </w:trPr>
        <w:tc>
          <w:tcPr>
            <w:tcW w:w="1560" w:type="dxa"/>
            <w:gridSpan w:val="5"/>
            <w:vMerge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2B1EC4" w:rsidRPr="009323EF">
        <w:trPr>
          <w:trHeight w:hRule="exact" w:val="312"/>
          <w:jc w:val="center"/>
        </w:trPr>
        <w:tc>
          <w:tcPr>
            <w:tcW w:w="1560" w:type="dxa"/>
            <w:gridSpan w:val="5"/>
            <w:vMerge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rPr>
                <w:sz w:val="26"/>
                <w:szCs w:val="26"/>
                <w:lang w:val="uk-UA"/>
              </w:rPr>
            </w:pPr>
            <w:r w:rsidRPr="009323EF">
              <w:rPr>
                <w:sz w:val="26"/>
                <w:szCs w:val="26"/>
                <w:vertAlign w:val="superscript"/>
                <w:lang w:val="uk-UA"/>
              </w:rPr>
              <w:t>11</w:t>
            </w: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rPr>
                <w:sz w:val="26"/>
                <w:szCs w:val="26"/>
                <w:lang w:val="uk-UA"/>
              </w:rPr>
            </w:pPr>
            <w:r w:rsidRPr="009323EF">
              <w:rPr>
                <w:sz w:val="26"/>
                <w:szCs w:val="26"/>
                <w:vertAlign w:val="superscript"/>
              </w:rPr>
              <w:t>1</w:t>
            </w:r>
            <w:r w:rsidRPr="009323EF">
              <w:rPr>
                <w:sz w:val="26"/>
                <w:szCs w:val="26"/>
                <w:vertAlign w:val="superscript"/>
                <w:lang w:val="uk-UA"/>
              </w:rPr>
              <w:t>2</w:t>
            </w: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rPr>
                <w:sz w:val="26"/>
                <w:szCs w:val="26"/>
                <w:lang w:val="uk-UA"/>
              </w:rPr>
            </w:pPr>
            <w:r w:rsidRPr="009323EF">
              <w:rPr>
                <w:sz w:val="26"/>
                <w:szCs w:val="26"/>
                <w:vertAlign w:val="superscript"/>
                <w:lang w:val="uk-UA"/>
              </w:rPr>
              <w:t>13</w:t>
            </w: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2B1EC4" w:rsidRPr="009323EF">
        <w:trPr>
          <w:trHeight w:hRule="exact" w:val="312"/>
          <w:jc w:val="center"/>
        </w:trPr>
        <w:tc>
          <w:tcPr>
            <w:tcW w:w="1560" w:type="dxa"/>
            <w:gridSpan w:val="5"/>
            <w:vMerge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2B1EC4" w:rsidRPr="009323EF">
        <w:trPr>
          <w:trHeight w:hRule="exact" w:val="312"/>
          <w:jc w:val="center"/>
        </w:trPr>
        <w:tc>
          <w:tcPr>
            <w:tcW w:w="1560" w:type="dxa"/>
            <w:gridSpan w:val="5"/>
            <w:vMerge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rPr>
                <w:sz w:val="26"/>
                <w:szCs w:val="26"/>
                <w:lang w:val="uk-UA"/>
              </w:rPr>
            </w:pPr>
            <w:r w:rsidRPr="009323EF">
              <w:rPr>
                <w:sz w:val="26"/>
                <w:szCs w:val="26"/>
                <w:vertAlign w:val="superscript"/>
              </w:rPr>
              <w:t>1</w:t>
            </w:r>
            <w:r w:rsidRPr="009323EF">
              <w:rPr>
                <w:sz w:val="26"/>
                <w:szCs w:val="26"/>
                <w:vertAlign w:val="superscript"/>
                <w:lang w:val="uk-UA"/>
              </w:rPr>
              <w:t>4</w:t>
            </w: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rPr>
                <w:sz w:val="26"/>
                <w:szCs w:val="26"/>
                <w:lang w:val="uk-UA"/>
              </w:rPr>
            </w:pPr>
            <w:r w:rsidRPr="009323EF">
              <w:rPr>
                <w:sz w:val="26"/>
                <w:szCs w:val="26"/>
                <w:vertAlign w:val="superscript"/>
              </w:rPr>
              <w:t>1</w:t>
            </w:r>
            <w:r w:rsidRPr="009323EF">
              <w:rPr>
                <w:sz w:val="26"/>
                <w:szCs w:val="26"/>
                <w:vertAlign w:val="superscript"/>
                <w:lang w:val="uk-UA"/>
              </w:rPr>
              <w:t>5</w:t>
            </w: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2B1EC4" w:rsidRPr="009323EF">
        <w:trPr>
          <w:trHeight w:hRule="exact" w:val="312"/>
          <w:jc w:val="center"/>
        </w:trPr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2B1EC4" w:rsidRPr="009323EF">
        <w:trPr>
          <w:trHeight w:hRule="exact" w:val="312"/>
          <w:jc w:val="center"/>
        </w:trPr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rPr>
                <w:sz w:val="26"/>
                <w:szCs w:val="26"/>
                <w:lang w:val="uk-UA"/>
              </w:rPr>
            </w:pPr>
            <w:r w:rsidRPr="009323EF">
              <w:rPr>
                <w:sz w:val="26"/>
                <w:szCs w:val="26"/>
                <w:vertAlign w:val="superscript"/>
                <w:lang w:val="uk-UA"/>
              </w:rPr>
              <w:t>16</w:t>
            </w: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rPr>
                <w:sz w:val="26"/>
                <w:szCs w:val="26"/>
                <w:lang w:val="uk-UA"/>
              </w:rPr>
            </w:pPr>
            <w:r w:rsidRPr="009323EF">
              <w:rPr>
                <w:sz w:val="26"/>
                <w:szCs w:val="26"/>
                <w:vertAlign w:val="superscript"/>
              </w:rPr>
              <w:t>1</w:t>
            </w:r>
            <w:r w:rsidRPr="009323EF">
              <w:rPr>
                <w:sz w:val="26"/>
                <w:szCs w:val="26"/>
                <w:vertAlign w:val="superscript"/>
                <w:lang w:val="uk-UA"/>
              </w:rPr>
              <w:t>7</w:t>
            </w: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rPr>
                <w:sz w:val="26"/>
                <w:szCs w:val="26"/>
                <w:lang w:val="uk-UA"/>
              </w:rPr>
            </w:pPr>
            <w:r w:rsidRPr="009323EF">
              <w:rPr>
                <w:sz w:val="26"/>
                <w:szCs w:val="26"/>
                <w:vertAlign w:val="superscript"/>
                <w:lang w:val="uk-UA"/>
              </w:rPr>
              <w:t>18</w:t>
            </w: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rPr>
                <w:sz w:val="26"/>
                <w:szCs w:val="26"/>
                <w:lang w:val="uk-UA"/>
              </w:rPr>
            </w:pPr>
            <w:r w:rsidRPr="009323EF">
              <w:rPr>
                <w:sz w:val="26"/>
                <w:szCs w:val="26"/>
                <w:vertAlign w:val="superscript"/>
                <w:lang w:val="uk-UA"/>
              </w:rPr>
              <w:t>19</w:t>
            </w: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2B1EC4" w:rsidRPr="009323EF">
        <w:trPr>
          <w:trHeight w:hRule="exact" w:val="312"/>
          <w:jc w:val="center"/>
        </w:trPr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2B1EC4" w:rsidRPr="009323EF">
        <w:trPr>
          <w:trHeight w:hRule="exact" w:val="312"/>
          <w:jc w:val="center"/>
        </w:trPr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rPr>
                <w:sz w:val="26"/>
                <w:szCs w:val="26"/>
                <w:lang w:val="uk-UA"/>
              </w:rPr>
            </w:pPr>
            <w:r w:rsidRPr="009323EF">
              <w:rPr>
                <w:sz w:val="26"/>
                <w:szCs w:val="26"/>
                <w:vertAlign w:val="superscript"/>
                <w:lang w:val="uk-UA"/>
              </w:rPr>
              <w:t>20</w:t>
            </w: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rPr>
                <w:sz w:val="26"/>
                <w:szCs w:val="26"/>
                <w:lang w:val="uk-UA"/>
              </w:rPr>
            </w:pPr>
            <w:r w:rsidRPr="009323EF">
              <w:rPr>
                <w:sz w:val="26"/>
                <w:szCs w:val="26"/>
                <w:vertAlign w:val="superscript"/>
                <w:lang w:val="uk-UA"/>
              </w:rPr>
              <w:t>21</w:t>
            </w: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rPr>
                <w:sz w:val="26"/>
                <w:szCs w:val="26"/>
                <w:lang w:val="uk-UA"/>
              </w:rPr>
            </w:pPr>
            <w:r w:rsidRPr="009323EF">
              <w:rPr>
                <w:sz w:val="26"/>
                <w:szCs w:val="26"/>
                <w:vertAlign w:val="superscript"/>
                <w:lang w:val="uk-UA"/>
              </w:rPr>
              <w:t>22</w:t>
            </w: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rPr>
                <w:sz w:val="26"/>
                <w:szCs w:val="26"/>
                <w:lang w:val="uk-UA"/>
              </w:rPr>
            </w:pPr>
            <w:r w:rsidRPr="009323EF">
              <w:rPr>
                <w:sz w:val="26"/>
                <w:szCs w:val="26"/>
                <w:vertAlign w:val="superscript"/>
              </w:rPr>
              <w:t>2</w:t>
            </w:r>
            <w:r w:rsidRPr="009323EF">
              <w:rPr>
                <w:sz w:val="26"/>
                <w:szCs w:val="26"/>
                <w:vertAlign w:val="superscript"/>
                <w:lang w:val="uk-UA"/>
              </w:rPr>
              <w:t>3</w:t>
            </w: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rPr>
                <w:sz w:val="26"/>
                <w:szCs w:val="26"/>
                <w:lang w:val="uk-UA"/>
              </w:rPr>
            </w:pPr>
            <w:r w:rsidRPr="009323EF">
              <w:rPr>
                <w:sz w:val="26"/>
                <w:szCs w:val="26"/>
                <w:vertAlign w:val="superscript"/>
                <w:lang w:val="uk-UA"/>
              </w:rPr>
              <w:t>24</w:t>
            </w: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rPr>
                <w:sz w:val="26"/>
                <w:szCs w:val="26"/>
                <w:lang w:val="uk-UA"/>
              </w:rPr>
            </w:pPr>
            <w:r w:rsidRPr="009323EF">
              <w:rPr>
                <w:sz w:val="26"/>
                <w:szCs w:val="26"/>
                <w:vertAlign w:val="superscript"/>
                <w:lang w:val="uk-UA"/>
              </w:rPr>
              <w:t>25</w:t>
            </w: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2B1EC4" w:rsidRPr="009323EF">
        <w:trPr>
          <w:trHeight w:hRule="exact" w:val="312"/>
          <w:jc w:val="center"/>
        </w:trPr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2B1EC4" w:rsidRPr="009323EF">
        <w:trPr>
          <w:trHeight w:hRule="exact" w:val="312"/>
          <w:jc w:val="center"/>
        </w:trPr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rPr>
                <w:sz w:val="26"/>
                <w:szCs w:val="26"/>
                <w:lang w:val="uk-UA"/>
              </w:rPr>
            </w:pPr>
            <w:r w:rsidRPr="009323EF">
              <w:rPr>
                <w:sz w:val="26"/>
                <w:szCs w:val="26"/>
                <w:vertAlign w:val="superscript"/>
              </w:rPr>
              <w:t>2</w:t>
            </w:r>
            <w:r w:rsidRPr="009323EF">
              <w:rPr>
                <w:sz w:val="26"/>
                <w:szCs w:val="26"/>
                <w:vertAlign w:val="superscript"/>
                <w:lang w:val="uk-UA"/>
              </w:rPr>
              <w:t>6</w:t>
            </w: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rPr>
                <w:sz w:val="26"/>
                <w:szCs w:val="26"/>
                <w:lang w:val="uk-UA"/>
              </w:rPr>
            </w:pPr>
            <w:r w:rsidRPr="009323EF">
              <w:rPr>
                <w:sz w:val="26"/>
                <w:szCs w:val="26"/>
                <w:vertAlign w:val="superscript"/>
              </w:rPr>
              <w:t>2</w:t>
            </w:r>
            <w:r w:rsidRPr="009323EF">
              <w:rPr>
                <w:sz w:val="26"/>
                <w:szCs w:val="26"/>
                <w:vertAlign w:val="superscript"/>
                <w:lang w:val="uk-UA"/>
              </w:rPr>
              <w:t>7</w:t>
            </w: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2B1EC4" w:rsidRPr="009323EF">
        <w:trPr>
          <w:trHeight w:hRule="exact" w:val="312"/>
          <w:jc w:val="center"/>
        </w:trPr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rPr>
                <w:sz w:val="26"/>
                <w:szCs w:val="26"/>
                <w:lang w:val="uk-UA"/>
              </w:rPr>
            </w:pPr>
            <w:r w:rsidRPr="009323EF">
              <w:rPr>
                <w:sz w:val="26"/>
                <w:szCs w:val="26"/>
                <w:vertAlign w:val="superscript"/>
                <w:lang w:val="uk-UA"/>
              </w:rPr>
              <w:t>28</w:t>
            </w: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rPr>
                <w:sz w:val="26"/>
                <w:szCs w:val="26"/>
                <w:lang w:val="uk-UA"/>
              </w:rPr>
            </w:pPr>
            <w:r w:rsidRPr="009323EF">
              <w:rPr>
                <w:sz w:val="26"/>
                <w:szCs w:val="26"/>
                <w:vertAlign w:val="superscript"/>
                <w:lang w:val="uk-UA"/>
              </w:rPr>
              <w:t>29</w:t>
            </w: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2B1EC4" w:rsidRPr="009323EF">
        <w:trPr>
          <w:trHeight w:hRule="exact" w:val="312"/>
          <w:jc w:val="center"/>
        </w:trPr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rPr>
                <w:sz w:val="26"/>
                <w:szCs w:val="26"/>
                <w:lang w:val="uk-UA"/>
              </w:rPr>
            </w:pPr>
            <w:r w:rsidRPr="009323EF">
              <w:rPr>
                <w:sz w:val="26"/>
                <w:szCs w:val="26"/>
                <w:vertAlign w:val="superscript"/>
                <w:lang w:val="uk-UA"/>
              </w:rPr>
              <w:t>30</w:t>
            </w: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rPr>
                <w:sz w:val="26"/>
                <w:szCs w:val="26"/>
                <w:lang w:val="uk-UA"/>
              </w:rPr>
            </w:pPr>
            <w:r w:rsidRPr="009323EF">
              <w:rPr>
                <w:sz w:val="26"/>
                <w:szCs w:val="26"/>
                <w:vertAlign w:val="superscript"/>
              </w:rPr>
              <w:t>3</w:t>
            </w:r>
            <w:r w:rsidRPr="009323EF">
              <w:rPr>
                <w:sz w:val="26"/>
                <w:szCs w:val="26"/>
                <w:vertAlign w:val="superscript"/>
                <w:lang w:val="uk-UA"/>
              </w:rPr>
              <w:t>1</w:t>
            </w: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2B1EC4" w:rsidRPr="009323EF">
        <w:trPr>
          <w:trHeight w:hRule="exact" w:val="312"/>
          <w:jc w:val="center"/>
        </w:trPr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41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2B1EC4" w:rsidRPr="009323EF">
        <w:trPr>
          <w:trHeight w:hRule="exact" w:val="312"/>
          <w:jc w:val="center"/>
        </w:trPr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rPr>
                <w:sz w:val="26"/>
                <w:szCs w:val="26"/>
                <w:lang w:val="uk-UA"/>
              </w:rPr>
            </w:pPr>
            <w:r w:rsidRPr="009323EF">
              <w:rPr>
                <w:sz w:val="26"/>
                <w:szCs w:val="26"/>
                <w:vertAlign w:val="superscript"/>
                <w:lang w:val="uk-UA"/>
              </w:rPr>
              <w:t>32</w:t>
            </w: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2728" w:type="dxa"/>
            <w:gridSpan w:val="8"/>
            <w:vMerge w:val="restart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  <w:r w:rsidRPr="000B1C40">
              <w:rPr>
                <w:sz w:val="26"/>
                <w:szCs w:val="26"/>
              </w:rPr>
              <w:pict>
                <v:shape id="_x0000_i1027" type="#_x0000_t75" alt="" style="width:135pt;height:135pt">
                  <v:imagedata r:id="rId9" r:href="rId10"/>
                </v:shape>
              </w:pict>
            </w:r>
          </w:p>
        </w:tc>
      </w:tr>
      <w:tr w:rsidR="002B1EC4" w:rsidRPr="009323EF">
        <w:trPr>
          <w:trHeight w:hRule="exact" w:val="312"/>
          <w:jc w:val="center"/>
        </w:trPr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rPr>
                <w:sz w:val="26"/>
                <w:szCs w:val="26"/>
                <w:lang w:val="uk-UA"/>
              </w:rPr>
            </w:pPr>
            <w:r w:rsidRPr="009323EF">
              <w:rPr>
                <w:sz w:val="26"/>
                <w:szCs w:val="26"/>
                <w:vertAlign w:val="superscript"/>
                <w:lang w:val="uk-UA"/>
              </w:rPr>
              <w:t>33</w:t>
            </w: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rPr>
                <w:sz w:val="26"/>
                <w:szCs w:val="26"/>
                <w:lang w:val="uk-UA"/>
              </w:rPr>
            </w:pPr>
            <w:r w:rsidRPr="009323EF">
              <w:rPr>
                <w:sz w:val="26"/>
                <w:szCs w:val="26"/>
                <w:vertAlign w:val="superscript"/>
                <w:lang w:val="uk-UA"/>
              </w:rPr>
              <w:t>34</w:t>
            </w: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2728" w:type="dxa"/>
            <w:gridSpan w:val="8"/>
            <w:vMerge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2B1EC4" w:rsidRPr="009323EF">
        <w:trPr>
          <w:trHeight w:hRule="exact" w:val="312"/>
          <w:jc w:val="center"/>
        </w:trPr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2728" w:type="dxa"/>
            <w:gridSpan w:val="8"/>
            <w:vMerge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2B1EC4" w:rsidRPr="009323EF">
        <w:trPr>
          <w:trHeight w:hRule="exact" w:val="312"/>
          <w:jc w:val="center"/>
        </w:trPr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2728" w:type="dxa"/>
            <w:gridSpan w:val="8"/>
            <w:vMerge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2B1EC4" w:rsidRPr="009323EF">
        <w:trPr>
          <w:trHeight w:hRule="exact" w:val="312"/>
          <w:jc w:val="center"/>
        </w:trPr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2728" w:type="dxa"/>
            <w:gridSpan w:val="8"/>
            <w:vMerge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2B1EC4" w:rsidRPr="009323EF">
        <w:trPr>
          <w:trHeight w:hRule="exact" w:val="312"/>
          <w:jc w:val="center"/>
        </w:trPr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2728" w:type="dxa"/>
            <w:gridSpan w:val="8"/>
            <w:vMerge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2B1EC4" w:rsidRPr="009323EF">
        <w:trPr>
          <w:trHeight w:hRule="exact" w:val="312"/>
          <w:jc w:val="center"/>
        </w:trPr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2728" w:type="dxa"/>
            <w:gridSpan w:val="8"/>
            <w:vMerge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2B1EC4" w:rsidRPr="009323EF">
        <w:trPr>
          <w:trHeight w:hRule="exact" w:val="312"/>
          <w:jc w:val="center"/>
        </w:trPr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2728" w:type="dxa"/>
            <w:gridSpan w:val="8"/>
            <w:vMerge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2B1EC4" w:rsidRPr="009323EF">
        <w:trPr>
          <w:trHeight w:hRule="exact" w:val="312"/>
          <w:jc w:val="center"/>
        </w:trPr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2728" w:type="dxa"/>
            <w:gridSpan w:val="8"/>
            <w:vMerge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  <w:tr w:rsidR="002B1EC4" w:rsidRPr="009323EF">
        <w:trPr>
          <w:trHeight w:hRule="exact" w:val="312"/>
          <w:jc w:val="center"/>
        </w:trPr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dxa"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  <w:tc>
          <w:tcPr>
            <w:tcW w:w="2728" w:type="dxa"/>
            <w:gridSpan w:val="8"/>
            <w:vMerge/>
            <w:shd w:val="clear" w:color="auto" w:fill="BBBBBB"/>
            <w:vAlign w:val="center"/>
          </w:tcPr>
          <w:p w:rsidR="002B1EC4" w:rsidRPr="009323EF" w:rsidRDefault="002B1EC4">
            <w:pPr>
              <w:pStyle w:val="BodyText"/>
              <w:jc w:val="center"/>
              <w:rPr>
                <w:sz w:val="26"/>
                <w:szCs w:val="26"/>
              </w:rPr>
            </w:pPr>
          </w:p>
        </w:tc>
      </w:tr>
    </w:tbl>
    <w:p w:rsidR="002B1EC4" w:rsidRDefault="002B1EC4">
      <w:pPr>
        <w:pStyle w:val="BodyText"/>
        <w:rPr>
          <w:sz w:val="26"/>
          <w:szCs w:val="26"/>
          <w:lang w:val="uk-UA"/>
        </w:rPr>
      </w:pPr>
    </w:p>
    <w:p w:rsidR="002B1EC4" w:rsidRPr="00212CE7" w:rsidRDefault="002B1EC4" w:rsidP="00212CE7">
      <w:pPr>
        <w:pStyle w:val="BodyText"/>
        <w:spacing w:after="0"/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sz w:val="26"/>
          <w:szCs w:val="26"/>
          <w:lang w:val="uk-UA"/>
        </w:rPr>
        <w:br w:type="page"/>
      </w:r>
      <w:r w:rsidRPr="00212CE7">
        <w:rPr>
          <w:b/>
          <w:bCs/>
          <w:i/>
          <w:iCs/>
          <w:sz w:val="28"/>
          <w:szCs w:val="28"/>
          <w:lang w:val="uk-UA"/>
        </w:rPr>
        <w:t>ТВОРЧИЙ КОНКУРС «Я – БУХГАЛТЕР»</w:t>
      </w:r>
    </w:p>
    <w:p w:rsidR="002B1EC4" w:rsidRPr="00212CE7" w:rsidRDefault="002B1EC4" w:rsidP="00212CE7">
      <w:pPr>
        <w:pStyle w:val="BodyText"/>
        <w:spacing w:after="0"/>
        <w:ind w:firstLine="720"/>
        <w:jc w:val="both"/>
        <w:rPr>
          <w:sz w:val="28"/>
          <w:szCs w:val="28"/>
          <w:lang w:val="uk-UA"/>
        </w:rPr>
      </w:pPr>
      <w:r w:rsidRPr="00212CE7">
        <w:rPr>
          <w:sz w:val="28"/>
          <w:szCs w:val="28"/>
          <w:lang w:val="uk-UA"/>
        </w:rPr>
        <w:t xml:space="preserve">Оголошується конкурс між студентами за найвдаліший вислів (афоризм) та веселу історію (анекдот) на професійну тематику. Конкурсна комісія оцінюватиме оригінальність, лаконічність, гумористичність  та відповідність темі. </w:t>
      </w:r>
    </w:p>
    <w:p w:rsidR="002B1EC4" w:rsidRPr="00212CE7" w:rsidRDefault="002B1EC4" w:rsidP="00212CE7">
      <w:pPr>
        <w:pStyle w:val="BodyText"/>
        <w:spacing w:after="0"/>
        <w:ind w:firstLine="720"/>
        <w:jc w:val="both"/>
        <w:rPr>
          <w:sz w:val="28"/>
          <w:szCs w:val="28"/>
          <w:lang w:val="uk-UA"/>
        </w:rPr>
      </w:pPr>
      <w:r w:rsidRPr="00212CE7">
        <w:rPr>
          <w:sz w:val="28"/>
          <w:szCs w:val="28"/>
          <w:lang w:val="uk-UA"/>
        </w:rPr>
        <w:t xml:space="preserve">Вимоги до подачі матеріалів: розміщений на плакаті текст повинен бути підписаний автором з вказівкою прізвища, ім’я та групи. </w:t>
      </w:r>
    </w:p>
    <w:p w:rsidR="002B1EC4" w:rsidRDefault="002B1EC4" w:rsidP="00212CE7">
      <w:pPr>
        <w:pStyle w:val="BodyText"/>
        <w:spacing w:after="0"/>
        <w:ind w:firstLine="720"/>
        <w:jc w:val="both"/>
        <w:rPr>
          <w:sz w:val="28"/>
          <w:szCs w:val="28"/>
          <w:lang w:val="uk-UA"/>
        </w:rPr>
      </w:pPr>
      <w:r w:rsidRPr="00212CE7">
        <w:rPr>
          <w:sz w:val="28"/>
          <w:szCs w:val="28"/>
          <w:lang w:val="uk-UA"/>
        </w:rPr>
        <w:t xml:space="preserve">Розмістити авторську роботу можна на спеціальному стендів в холі кафедри обліку і аудиту Уманського НУС з 18 по 21 квітня 2016 року. На переможця за кожною номінацією чекає </w:t>
      </w:r>
      <w:r>
        <w:rPr>
          <w:sz w:val="28"/>
          <w:szCs w:val="28"/>
          <w:lang w:val="uk-UA"/>
        </w:rPr>
        <w:t xml:space="preserve">неочікуваний </w:t>
      </w:r>
      <w:r w:rsidRPr="00212CE7">
        <w:rPr>
          <w:sz w:val="28"/>
          <w:szCs w:val="28"/>
          <w:lang w:val="uk-UA"/>
        </w:rPr>
        <w:t xml:space="preserve">приз. </w:t>
      </w:r>
      <w:r>
        <w:rPr>
          <w:sz w:val="26"/>
          <w:szCs w:val="26"/>
          <w:lang w:val="uk-UA"/>
        </w:rPr>
        <w:t xml:space="preserve">Оголошення переможців 22 квітня 2016 року. </w:t>
      </w:r>
    </w:p>
    <w:p w:rsidR="002B1EC4" w:rsidRDefault="002B1EC4" w:rsidP="00212CE7">
      <w:pPr>
        <w:pStyle w:val="BodyText"/>
        <w:spacing w:after="0"/>
        <w:ind w:firstLine="720"/>
        <w:jc w:val="both"/>
        <w:rPr>
          <w:sz w:val="28"/>
          <w:szCs w:val="28"/>
          <w:lang w:val="uk-UA"/>
        </w:rPr>
      </w:pPr>
    </w:p>
    <w:p w:rsidR="002B1EC4" w:rsidRPr="00212CE7" w:rsidRDefault="002B1EC4" w:rsidP="00212CE7">
      <w:pPr>
        <w:pStyle w:val="BodyText"/>
        <w:spacing w:after="0"/>
        <w:jc w:val="center"/>
        <w:rPr>
          <w:b/>
          <w:bCs/>
          <w:i/>
          <w:iCs/>
          <w:sz w:val="28"/>
          <w:szCs w:val="28"/>
          <w:lang w:val="uk-UA"/>
        </w:rPr>
      </w:pPr>
      <w:r w:rsidRPr="00212CE7">
        <w:rPr>
          <w:b/>
          <w:bCs/>
          <w:i/>
          <w:iCs/>
          <w:sz w:val="28"/>
          <w:szCs w:val="28"/>
          <w:lang w:val="uk-UA"/>
        </w:rPr>
        <w:t>ТВОРЧИЙ КОНКУРС «Я – БУХГАЛТЕР»</w:t>
      </w:r>
    </w:p>
    <w:p w:rsidR="002B1EC4" w:rsidRPr="00212CE7" w:rsidRDefault="002B1EC4" w:rsidP="00212CE7">
      <w:pPr>
        <w:pStyle w:val="BodyText"/>
        <w:spacing w:after="0"/>
        <w:ind w:firstLine="720"/>
        <w:jc w:val="both"/>
        <w:rPr>
          <w:sz w:val="28"/>
          <w:szCs w:val="28"/>
          <w:lang w:val="uk-UA"/>
        </w:rPr>
      </w:pPr>
      <w:r w:rsidRPr="00212CE7">
        <w:rPr>
          <w:sz w:val="28"/>
          <w:szCs w:val="28"/>
          <w:lang w:val="uk-UA"/>
        </w:rPr>
        <w:t xml:space="preserve">Оголошується конкурс між студентами за найвдаліший вислів (афоризм) та веселу історію (анекдот) на професійну тематику. Конкурсна комісія оцінюватиме оригінальність, лаконічність, гумористичність  та відповідність темі. </w:t>
      </w:r>
    </w:p>
    <w:p w:rsidR="002B1EC4" w:rsidRPr="00212CE7" w:rsidRDefault="002B1EC4" w:rsidP="00212CE7">
      <w:pPr>
        <w:pStyle w:val="BodyText"/>
        <w:spacing w:after="0"/>
        <w:ind w:firstLine="720"/>
        <w:jc w:val="both"/>
        <w:rPr>
          <w:sz w:val="28"/>
          <w:szCs w:val="28"/>
          <w:lang w:val="uk-UA"/>
        </w:rPr>
      </w:pPr>
      <w:r w:rsidRPr="00212CE7">
        <w:rPr>
          <w:sz w:val="28"/>
          <w:szCs w:val="28"/>
          <w:lang w:val="uk-UA"/>
        </w:rPr>
        <w:t xml:space="preserve">Вимоги до подачі матеріалів: розміщений на плакаті текст повинен бути підписаний автором з вказівкою прізвища, ім’я та групи. </w:t>
      </w:r>
    </w:p>
    <w:p w:rsidR="002B1EC4" w:rsidRDefault="002B1EC4" w:rsidP="003231DF">
      <w:pPr>
        <w:pStyle w:val="BodyText"/>
        <w:spacing w:after="0"/>
        <w:ind w:firstLine="720"/>
        <w:jc w:val="both"/>
        <w:rPr>
          <w:sz w:val="28"/>
          <w:szCs w:val="28"/>
          <w:lang w:val="uk-UA"/>
        </w:rPr>
      </w:pPr>
      <w:r w:rsidRPr="00212CE7">
        <w:rPr>
          <w:sz w:val="28"/>
          <w:szCs w:val="28"/>
          <w:lang w:val="uk-UA"/>
        </w:rPr>
        <w:t xml:space="preserve">Розмістити авторську роботу можна на спеціальному стендів в холі кафедри обліку і аудиту Уманського НУС з 18 по 21 квітня 2016 року. На переможця за кожною номінацією чекає </w:t>
      </w:r>
      <w:r>
        <w:rPr>
          <w:sz w:val="28"/>
          <w:szCs w:val="28"/>
          <w:lang w:val="uk-UA"/>
        </w:rPr>
        <w:t xml:space="preserve">неочікуваний </w:t>
      </w:r>
      <w:r w:rsidRPr="00212CE7">
        <w:rPr>
          <w:sz w:val="28"/>
          <w:szCs w:val="28"/>
          <w:lang w:val="uk-UA"/>
        </w:rPr>
        <w:t xml:space="preserve">приз. </w:t>
      </w:r>
      <w:r>
        <w:rPr>
          <w:sz w:val="26"/>
          <w:szCs w:val="26"/>
          <w:lang w:val="uk-UA"/>
        </w:rPr>
        <w:t xml:space="preserve">Оголошення переможців 22 квітня 2016 року. </w:t>
      </w:r>
    </w:p>
    <w:p w:rsidR="002B1EC4" w:rsidRDefault="002B1EC4" w:rsidP="00212CE7">
      <w:pPr>
        <w:pStyle w:val="BodyText"/>
        <w:spacing w:after="0"/>
        <w:ind w:firstLine="720"/>
        <w:jc w:val="both"/>
        <w:rPr>
          <w:sz w:val="28"/>
          <w:szCs w:val="28"/>
          <w:lang w:val="uk-UA"/>
        </w:rPr>
      </w:pPr>
    </w:p>
    <w:p w:rsidR="002B1EC4" w:rsidRDefault="002B1EC4" w:rsidP="00212CE7">
      <w:pPr>
        <w:pStyle w:val="BodyText"/>
        <w:spacing w:after="0"/>
        <w:ind w:firstLine="720"/>
        <w:jc w:val="both"/>
        <w:rPr>
          <w:sz w:val="28"/>
          <w:szCs w:val="28"/>
          <w:lang w:val="uk-UA"/>
        </w:rPr>
      </w:pPr>
    </w:p>
    <w:p w:rsidR="002B1EC4" w:rsidRPr="00212CE7" w:rsidRDefault="002B1EC4" w:rsidP="00212CE7">
      <w:pPr>
        <w:pStyle w:val="BodyText"/>
        <w:spacing w:after="0"/>
        <w:jc w:val="center"/>
        <w:rPr>
          <w:b/>
          <w:bCs/>
          <w:i/>
          <w:iCs/>
          <w:sz w:val="28"/>
          <w:szCs w:val="28"/>
          <w:lang w:val="uk-UA"/>
        </w:rPr>
      </w:pPr>
      <w:r w:rsidRPr="00212CE7">
        <w:rPr>
          <w:b/>
          <w:bCs/>
          <w:i/>
          <w:iCs/>
          <w:sz w:val="28"/>
          <w:szCs w:val="28"/>
          <w:lang w:val="uk-UA"/>
        </w:rPr>
        <w:t>ТВОРЧИЙ КОНКУРС «Я – БУХГАЛТЕР»</w:t>
      </w:r>
    </w:p>
    <w:p w:rsidR="002B1EC4" w:rsidRPr="00212CE7" w:rsidRDefault="002B1EC4" w:rsidP="00212CE7">
      <w:pPr>
        <w:pStyle w:val="BodyText"/>
        <w:spacing w:after="0"/>
        <w:ind w:firstLine="720"/>
        <w:jc w:val="both"/>
        <w:rPr>
          <w:sz w:val="28"/>
          <w:szCs w:val="28"/>
          <w:lang w:val="uk-UA"/>
        </w:rPr>
      </w:pPr>
      <w:r w:rsidRPr="00212CE7">
        <w:rPr>
          <w:sz w:val="28"/>
          <w:szCs w:val="28"/>
          <w:lang w:val="uk-UA"/>
        </w:rPr>
        <w:t xml:space="preserve">Оголошується конкурс між студентами за найвдаліший вислів (афоризм) та веселу історію (анекдот) на професійну тематику. Конкурсна комісія оцінюватиме оригінальність, лаконічність, гумористичність  та відповідність темі. </w:t>
      </w:r>
    </w:p>
    <w:p w:rsidR="002B1EC4" w:rsidRPr="00212CE7" w:rsidRDefault="002B1EC4" w:rsidP="00212CE7">
      <w:pPr>
        <w:pStyle w:val="BodyText"/>
        <w:spacing w:after="0"/>
        <w:ind w:firstLine="720"/>
        <w:jc w:val="both"/>
        <w:rPr>
          <w:sz w:val="28"/>
          <w:szCs w:val="28"/>
          <w:lang w:val="uk-UA"/>
        </w:rPr>
      </w:pPr>
      <w:r w:rsidRPr="00212CE7">
        <w:rPr>
          <w:sz w:val="28"/>
          <w:szCs w:val="28"/>
          <w:lang w:val="uk-UA"/>
        </w:rPr>
        <w:t xml:space="preserve">Вимоги до подачі матеріалів: розміщений на плакаті текст повинен бути підписаний автором з вказівкою прізвища, ім’я та групи. </w:t>
      </w:r>
    </w:p>
    <w:p w:rsidR="002B1EC4" w:rsidRDefault="002B1EC4" w:rsidP="003231DF">
      <w:pPr>
        <w:pStyle w:val="BodyText"/>
        <w:spacing w:after="0"/>
        <w:ind w:firstLine="720"/>
        <w:jc w:val="both"/>
        <w:rPr>
          <w:sz w:val="28"/>
          <w:szCs w:val="28"/>
          <w:lang w:val="uk-UA"/>
        </w:rPr>
      </w:pPr>
      <w:r w:rsidRPr="00212CE7">
        <w:rPr>
          <w:sz w:val="28"/>
          <w:szCs w:val="28"/>
          <w:lang w:val="uk-UA"/>
        </w:rPr>
        <w:t xml:space="preserve">Розмістити авторську роботу можна на спеціальному стендів в холі кафедри обліку і аудиту Уманського НУС з 18 по 21 квітня 2016 року. На переможця за кожною номінацією чекає </w:t>
      </w:r>
      <w:r>
        <w:rPr>
          <w:sz w:val="28"/>
          <w:szCs w:val="28"/>
          <w:lang w:val="uk-UA"/>
        </w:rPr>
        <w:t xml:space="preserve">неочікуваний </w:t>
      </w:r>
      <w:r w:rsidRPr="00212CE7">
        <w:rPr>
          <w:sz w:val="28"/>
          <w:szCs w:val="28"/>
          <w:lang w:val="uk-UA"/>
        </w:rPr>
        <w:t xml:space="preserve">приз. </w:t>
      </w:r>
      <w:r>
        <w:rPr>
          <w:sz w:val="26"/>
          <w:szCs w:val="26"/>
          <w:lang w:val="uk-UA"/>
        </w:rPr>
        <w:t xml:space="preserve">Оголошення переможців 22 квітня 2016 року. </w:t>
      </w:r>
    </w:p>
    <w:p w:rsidR="002B1EC4" w:rsidRDefault="002B1EC4" w:rsidP="00212CE7">
      <w:pPr>
        <w:pStyle w:val="BodyText"/>
        <w:spacing w:after="0"/>
        <w:ind w:firstLine="720"/>
        <w:jc w:val="both"/>
        <w:rPr>
          <w:sz w:val="28"/>
          <w:szCs w:val="28"/>
          <w:lang w:val="uk-UA"/>
        </w:rPr>
      </w:pPr>
    </w:p>
    <w:p w:rsidR="002B1EC4" w:rsidRDefault="002B1EC4" w:rsidP="00212CE7">
      <w:pPr>
        <w:pStyle w:val="BodyText"/>
        <w:spacing w:after="0"/>
        <w:ind w:firstLine="720"/>
        <w:jc w:val="both"/>
        <w:rPr>
          <w:sz w:val="28"/>
          <w:szCs w:val="28"/>
          <w:lang w:val="uk-UA"/>
        </w:rPr>
      </w:pPr>
    </w:p>
    <w:p w:rsidR="002B1EC4" w:rsidRPr="00212CE7" w:rsidRDefault="002B1EC4" w:rsidP="00212CE7">
      <w:pPr>
        <w:pStyle w:val="BodyText"/>
        <w:spacing w:after="0"/>
        <w:jc w:val="center"/>
        <w:rPr>
          <w:b/>
          <w:bCs/>
          <w:i/>
          <w:iCs/>
          <w:sz w:val="28"/>
          <w:szCs w:val="28"/>
          <w:lang w:val="uk-UA"/>
        </w:rPr>
      </w:pPr>
      <w:r w:rsidRPr="00212CE7">
        <w:rPr>
          <w:b/>
          <w:bCs/>
          <w:i/>
          <w:iCs/>
          <w:sz w:val="28"/>
          <w:szCs w:val="28"/>
          <w:lang w:val="uk-UA"/>
        </w:rPr>
        <w:t>ТВОРЧИЙ КОНКУРС «Я – БУХГАЛТЕР»</w:t>
      </w:r>
    </w:p>
    <w:p w:rsidR="002B1EC4" w:rsidRPr="00212CE7" w:rsidRDefault="002B1EC4" w:rsidP="00212CE7">
      <w:pPr>
        <w:pStyle w:val="BodyText"/>
        <w:spacing w:after="0"/>
        <w:ind w:firstLine="720"/>
        <w:jc w:val="both"/>
        <w:rPr>
          <w:sz w:val="28"/>
          <w:szCs w:val="28"/>
          <w:lang w:val="uk-UA"/>
        </w:rPr>
      </w:pPr>
      <w:r w:rsidRPr="00212CE7">
        <w:rPr>
          <w:sz w:val="28"/>
          <w:szCs w:val="28"/>
          <w:lang w:val="uk-UA"/>
        </w:rPr>
        <w:t xml:space="preserve">Оголошується конкурс між студентами за найвдаліший вислів (афоризм) та веселу історію (анекдот) на професійну тематику. Конкурсна комісія оцінюватиме оригінальність, лаконічність, гумористичність  та відповідність темі. </w:t>
      </w:r>
    </w:p>
    <w:p w:rsidR="002B1EC4" w:rsidRPr="00212CE7" w:rsidRDefault="002B1EC4" w:rsidP="00212CE7">
      <w:pPr>
        <w:pStyle w:val="BodyText"/>
        <w:spacing w:after="0"/>
        <w:ind w:firstLine="720"/>
        <w:jc w:val="both"/>
        <w:rPr>
          <w:sz w:val="28"/>
          <w:szCs w:val="28"/>
          <w:lang w:val="uk-UA"/>
        </w:rPr>
      </w:pPr>
      <w:r w:rsidRPr="00212CE7">
        <w:rPr>
          <w:sz w:val="28"/>
          <w:szCs w:val="28"/>
          <w:lang w:val="uk-UA"/>
        </w:rPr>
        <w:t xml:space="preserve">Вимоги до подачі матеріалів: розміщений на плакаті текст повинен бути підписаний автором з вказівкою прізвища, ім’я та групи. </w:t>
      </w:r>
    </w:p>
    <w:p w:rsidR="002B1EC4" w:rsidRDefault="002B1EC4" w:rsidP="003231DF">
      <w:pPr>
        <w:pStyle w:val="BodyText"/>
        <w:spacing w:after="0"/>
        <w:ind w:firstLine="720"/>
        <w:jc w:val="both"/>
        <w:rPr>
          <w:sz w:val="28"/>
          <w:szCs w:val="28"/>
          <w:lang w:val="uk-UA"/>
        </w:rPr>
      </w:pPr>
      <w:r w:rsidRPr="00212CE7">
        <w:rPr>
          <w:sz w:val="28"/>
          <w:szCs w:val="28"/>
          <w:lang w:val="uk-UA"/>
        </w:rPr>
        <w:t xml:space="preserve">Розмістити авторську роботу можна на спеціальному стендів в холі кафедри обліку і аудиту Уманського НУС з 18 по 21 квітня 2016 року. На переможця за кожною номінацією чекає </w:t>
      </w:r>
      <w:r>
        <w:rPr>
          <w:sz w:val="28"/>
          <w:szCs w:val="28"/>
          <w:lang w:val="uk-UA"/>
        </w:rPr>
        <w:t xml:space="preserve">неочікуваний </w:t>
      </w:r>
      <w:r w:rsidRPr="00212CE7">
        <w:rPr>
          <w:sz w:val="28"/>
          <w:szCs w:val="28"/>
          <w:lang w:val="uk-UA"/>
        </w:rPr>
        <w:t xml:space="preserve">приз. </w:t>
      </w:r>
      <w:r>
        <w:rPr>
          <w:sz w:val="26"/>
          <w:szCs w:val="26"/>
          <w:lang w:val="uk-UA"/>
        </w:rPr>
        <w:t xml:space="preserve">Оголошення переможців 22 квітня 2016 року. </w:t>
      </w:r>
    </w:p>
    <w:p w:rsidR="002B1EC4" w:rsidRPr="00212CE7" w:rsidRDefault="002B1EC4" w:rsidP="00212CE7">
      <w:pPr>
        <w:pStyle w:val="BodyText"/>
        <w:spacing w:after="0"/>
        <w:ind w:firstLine="720"/>
        <w:jc w:val="both"/>
        <w:rPr>
          <w:sz w:val="28"/>
          <w:szCs w:val="28"/>
          <w:lang w:val="uk-UA"/>
        </w:rPr>
      </w:pPr>
    </w:p>
    <w:sectPr w:rsidR="002B1EC4" w:rsidRPr="00212CE7" w:rsidSect="00B469BE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6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7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8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9">
    <w:nsid w:val="FFFFFF88"/>
    <w:multiLevelType w:val="singleLevel"/>
    <w:tmpl w:val="E7381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CFC15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0"/>
  </w:num>
  <w:num w:numId="2">
    <w:abstractNumId w:val="9"/>
  </w:num>
  <w:num w:numId="3">
    <w:abstractNumId w:val="10"/>
  </w:num>
  <w:num w:numId="4">
    <w:abstractNumId w:val="9"/>
  </w:num>
  <w:num w:numId="5">
    <w:abstractNumId w:val="10"/>
  </w:num>
  <w:num w:numId="6">
    <w:abstractNumId w:val="9"/>
  </w:num>
  <w:num w:numId="7">
    <w:abstractNumId w:val="10"/>
  </w:num>
  <w:num w:numId="8">
    <w:abstractNumId w:val="9"/>
  </w:num>
  <w:num w:numId="9">
    <w:abstractNumId w:val="10"/>
  </w:num>
  <w:num w:numId="10">
    <w:abstractNumId w:val="9"/>
  </w:num>
  <w:num w:numId="11">
    <w:abstractNumId w:val="10"/>
  </w:num>
  <w:num w:numId="12">
    <w:abstractNumId w:val="9"/>
  </w:num>
  <w:num w:numId="13">
    <w:abstractNumId w:val="10"/>
  </w:num>
  <w:num w:numId="14">
    <w:abstractNumId w:val="9"/>
  </w:num>
  <w:num w:numId="15">
    <w:abstractNumId w:val="10"/>
  </w:num>
  <w:num w:numId="16">
    <w:abstractNumId w:val="9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D07"/>
    <w:rsid w:val="00011C8B"/>
    <w:rsid w:val="000743BB"/>
    <w:rsid w:val="000B1C40"/>
    <w:rsid w:val="000F3E93"/>
    <w:rsid w:val="00125D02"/>
    <w:rsid w:val="00212CE7"/>
    <w:rsid w:val="00282EE9"/>
    <w:rsid w:val="002948FF"/>
    <w:rsid w:val="002B1EC4"/>
    <w:rsid w:val="002F610C"/>
    <w:rsid w:val="00321AED"/>
    <w:rsid w:val="003231DF"/>
    <w:rsid w:val="00323271"/>
    <w:rsid w:val="00452C7E"/>
    <w:rsid w:val="004E0CDD"/>
    <w:rsid w:val="004E29B3"/>
    <w:rsid w:val="00507BBE"/>
    <w:rsid w:val="00590D07"/>
    <w:rsid w:val="005D7B6F"/>
    <w:rsid w:val="006E79BD"/>
    <w:rsid w:val="006F0B7C"/>
    <w:rsid w:val="00784D58"/>
    <w:rsid w:val="00787BCF"/>
    <w:rsid w:val="0088797B"/>
    <w:rsid w:val="008D0579"/>
    <w:rsid w:val="008D6863"/>
    <w:rsid w:val="009323EF"/>
    <w:rsid w:val="009606CF"/>
    <w:rsid w:val="00B469BE"/>
    <w:rsid w:val="00B86B75"/>
    <w:rsid w:val="00B92D33"/>
    <w:rsid w:val="00B94A20"/>
    <w:rsid w:val="00BA5CA3"/>
    <w:rsid w:val="00BC48D5"/>
    <w:rsid w:val="00BE695F"/>
    <w:rsid w:val="00C36279"/>
    <w:rsid w:val="00CD69A8"/>
    <w:rsid w:val="00E315A3"/>
    <w:rsid w:val="00E41E4C"/>
    <w:rsid w:val="00F1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8FF"/>
    <w:pPr>
      <w:spacing w:after="200"/>
    </w:pPr>
    <w:rPr>
      <w:rFonts w:cs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15A3"/>
    <w:pPr>
      <w:keepNext/>
      <w:keepLines/>
      <w:spacing w:before="480" w:after="0"/>
      <w:outlineLvl w:val="0"/>
    </w:pPr>
    <w:rPr>
      <w:rFonts w:ascii="Calibri" w:eastAsia="Times New Roman" w:hAnsi="Calibri" w:cs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15A3"/>
    <w:pPr>
      <w:keepNext/>
      <w:keepLines/>
      <w:spacing w:before="200" w:after="0"/>
      <w:outlineLvl w:val="1"/>
    </w:pPr>
    <w:rPr>
      <w:rFonts w:ascii="Calibri" w:eastAsia="Times New Roman" w:hAnsi="Calibri" w:cs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15A3"/>
    <w:rPr>
      <w:rFonts w:ascii="Calibri" w:hAnsi="Calibri" w:cs="Calibri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315A3"/>
    <w:rPr>
      <w:rFonts w:ascii="Calibri" w:hAnsi="Calibri" w:cs="Calibri"/>
      <w:b/>
      <w:bCs/>
      <w:color w:val="4F81BD"/>
      <w:sz w:val="26"/>
      <w:szCs w:val="26"/>
    </w:rPr>
  </w:style>
  <w:style w:type="table" w:styleId="ColorfulGrid-Accent1">
    <w:name w:val="Colorful Grid Accent 1"/>
    <w:basedOn w:val="TableNormal"/>
    <w:uiPriority w:val="99"/>
    <w:rsid w:val="008D6863"/>
    <w:rPr>
      <w:rFonts w:cs="Cambria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ListBullet">
    <w:name w:val="List Bullet"/>
    <w:basedOn w:val="Normal"/>
    <w:uiPriority w:val="99"/>
    <w:rsid w:val="00784D58"/>
    <w:pPr>
      <w:numPr>
        <w:numId w:val="10"/>
      </w:numPr>
    </w:pPr>
  </w:style>
  <w:style w:type="paragraph" w:styleId="ListNumber">
    <w:name w:val="List Number"/>
    <w:basedOn w:val="Normal"/>
    <w:uiPriority w:val="99"/>
    <w:rsid w:val="00784D58"/>
    <w:pPr>
      <w:numPr>
        <w:numId w:val="15"/>
      </w:numPr>
    </w:pPr>
  </w:style>
  <w:style w:type="paragraph" w:styleId="BodyText">
    <w:name w:val="Body Text"/>
    <w:basedOn w:val="Normal"/>
    <w:link w:val="BodyTextChar"/>
    <w:uiPriority w:val="99"/>
    <w:rsid w:val="00BC48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C48D5"/>
  </w:style>
  <w:style w:type="character" w:styleId="Strong">
    <w:name w:val="Strong"/>
    <w:basedOn w:val="DefaultParagraphFont"/>
    <w:uiPriority w:val="99"/>
    <w:qFormat/>
    <w:rsid w:val="00323271"/>
    <w:rPr>
      <w:b/>
      <w:bCs/>
    </w:rPr>
  </w:style>
  <w:style w:type="character" w:styleId="Hyperlink">
    <w:name w:val="Hyperlink"/>
    <w:basedOn w:val="DefaultParagraphFont"/>
    <w:uiPriority w:val="99"/>
    <w:rsid w:val="006F0B7C"/>
    <w:rPr>
      <w:color w:val="0000FF"/>
      <w:u w:val="single"/>
    </w:rPr>
  </w:style>
  <w:style w:type="table" w:styleId="TableGrid">
    <w:name w:val="Table Grid"/>
    <w:basedOn w:val="TableNormal"/>
    <w:uiPriority w:val="99"/>
    <w:locked/>
    <w:rsid w:val="000F3E93"/>
    <w:pPr>
      <w:spacing w:after="200"/>
    </w:pPr>
    <w:rPr>
      <w:rFonts w:eastAsia="Times New Roman"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oblikudau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atp.kharkov.ua/upload/20-7z9h8d5j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http://3222.ua/design/images/images/%D0%B7%D0%B0%D0%B3%D1%80%D1%83%D0%B6%D0%B5%D0%BD%D0%BD%D0%BE%D0%B5%20(4)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4</Pages>
  <Words>5875</Words>
  <Characters>3349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Преподаватель</dc:creator>
  <cp:keywords/>
  <dc:description/>
  <cp:lastModifiedBy>USER</cp:lastModifiedBy>
  <cp:revision>8</cp:revision>
  <cp:lastPrinted>2016-04-06T11:46:00Z</cp:lastPrinted>
  <dcterms:created xsi:type="dcterms:W3CDTF">2016-04-06T11:56:00Z</dcterms:created>
  <dcterms:modified xsi:type="dcterms:W3CDTF">2016-04-11T12:21:00Z</dcterms:modified>
</cp:coreProperties>
</file>