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90" w:rsidRDefault="006736A9" w:rsidP="00A967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Інформація про рівень наукової та професійної</w:t>
      </w:r>
      <w:r w:rsidR="00A9674B"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 активності науково-педагогічного працівника </w:t>
      </w:r>
    </w:p>
    <w:p w:rsidR="006736A9" w:rsidRPr="00CE0A90" w:rsidRDefault="00A9674B" w:rsidP="00A9674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val="uk-UA" w:eastAsia="ru-RU"/>
        </w:rPr>
      </w:pP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кафедри обліку і оподаткування</w:t>
      </w:r>
      <w:r w:rsidR="006736A9"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E0A90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Оляднічук Н.В.</w:t>
      </w:r>
    </w:p>
    <w:tbl>
      <w:tblPr>
        <w:tblW w:w="1009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"/>
        <w:gridCol w:w="1417"/>
        <w:gridCol w:w="1276"/>
        <w:gridCol w:w="6946"/>
      </w:tblGrid>
      <w:tr w:rsidR="006736A9" w:rsidRPr="006736A9" w:rsidTr="00CE0A90">
        <w:tc>
          <w:tcPr>
            <w:tcW w:w="454" w:type="dxa"/>
            <w:vAlign w:val="center"/>
          </w:tcPr>
          <w:p w:rsidR="006736A9" w:rsidRPr="006736A9" w:rsidRDefault="00A9674B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з</w:t>
            </w:r>
            <w:r w:rsidR="006736A9"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417" w:type="dxa"/>
            <w:vAlign w:val="center"/>
          </w:tcPr>
          <w:p w:rsidR="006736A9" w:rsidRPr="006736A9" w:rsidRDefault="006736A9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Прізвище, ім’я та по батькові</w:t>
            </w:r>
          </w:p>
        </w:tc>
        <w:tc>
          <w:tcPr>
            <w:tcW w:w="1276" w:type="dxa"/>
            <w:vAlign w:val="center"/>
          </w:tcPr>
          <w:p w:rsidR="006736A9" w:rsidRPr="006736A9" w:rsidRDefault="006736A9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пункту статті 30 Ліцензійних умов</w:t>
            </w:r>
          </w:p>
        </w:tc>
        <w:tc>
          <w:tcPr>
            <w:tcW w:w="6946" w:type="dxa"/>
            <w:vAlign w:val="center"/>
          </w:tcPr>
          <w:p w:rsidR="006736A9" w:rsidRPr="006736A9" w:rsidRDefault="006736A9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Фактичні дані</w:t>
            </w:r>
          </w:p>
        </w:tc>
      </w:tr>
      <w:tr w:rsidR="00A9674B" w:rsidRPr="005B7C97" w:rsidTr="00CE0A90">
        <w:tc>
          <w:tcPr>
            <w:tcW w:w="454" w:type="dxa"/>
            <w:vAlign w:val="center"/>
          </w:tcPr>
          <w:p w:rsidR="00A9674B" w:rsidRPr="006736A9" w:rsidRDefault="00A9674B" w:rsidP="00A9674B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Оляднічук Наталія Володимирівна</w:t>
            </w:r>
          </w:p>
        </w:tc>
        <w:tc>
          <w:tcPr>
            <w:tcW w:w="1276" w:type="dxa"/>
            <w:vAlign w:val="center"/>
          </w:tcPr>
          <w:p w:rsidR="00A9674B" w:rsidRPr="006736A9" w:rsidRDefault="00A9674B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A9674B" w:rsidRDefault="00A9674B" w:rsidP="00A9674B">
            <w:pPr>
              <w:tabs>
                <w:tab w:val="left" w:pos="204"/>
                <w:tab w:val="left" w:pos="433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lyadnichuk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N.V.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Business accounting of expenses of machine and tractor fleet and improvement of its documentary support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N.V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lyadnichuk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, O.G. 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Shaiko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S.O.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Mykhailovyna</w:t>
            </w:r>
            <w:proofErr w:type="spell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Actual Problems 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of  Economics</w:t>
            </w:r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 – 201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</w:t>
            </w:r>
            <w:proofErr w:type="gramStart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.–</w:t>
            </w:r>
            <w:proofErr w:type="gramEnd"/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№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8 (170)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GB" w:eastAsia="ru-RU"/>
              </w:rPr>
              <w:t>–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P. 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372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379 </w:t>
            </w:r>
            <w:r w:rsidRPr="006736A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spellStart"/>
            <w:r w:rsidRPr="006736A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Scopus</w:t>
            </w:r>
            <w:proofErr w:type="spellEnd"/>
            <w:r w:rsidRPr="006736A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).</w:t>
            </w:r>
          </w:p>
          <w:p w:rsidR="005B7C97" w:rsidRPr="00546DF0" w:rsidRDefault="005B7C97" w:rsidP="00A9674B">
            <w:pPr>
              <w:tabs>
                <w:tab w:val="left" w:pos="204"/>
                <w:tab w:val="left" w:pos="433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Biological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assets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problems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accounting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possible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ways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improvement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Olyadnichuk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N.V,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PhD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Economics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Mykhailovyna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S.O.,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PhD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Economics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Ivanova</w:t>
            </w:r>
            <w:proofErr w:type="spellEnd"/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N.А.,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PhD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Economics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// Еконо</w:t>
            </w:r>
            <w:r w:rsidR="00474FD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мічний простір: зб. наук.</w:t>
            </w:r>
            <w:r w:rsidRPr="005B7C9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№121.  Дніпропетровськ: ПДА-БА, 2017.  С. 201-212.  </w:t>
            </w:r>
          </w:p>
        </w:tc>
      </w:tr>
      <w:tr w:rsidR="00A9674B" w:rsidRPr="005B7C97" w:rsidTr="00CE0A90">
        <w:tc>
          <w:tcPr>
            <w:tcW w:w="454" w:type="dxa"/>
            <w:vAlign w:val="center"/>
          </w:tcPr>
          <w:p w:rsidR="00A9674B" w:rsidRPr="006736A9" w:rsidRDefault="00A9674B" w:rsidP="00A9674B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A9674B" w:rsidRPr="006736A9" w:rsidRDefault="00A9674B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A9674B" w:rsidRDefault="005B7C97" w:rsidP="00A9674B">
            <w:pPr>
              <w:tabs>
                <w:tab w:val="left" w:pos="204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A9674B"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A9674B" w:rsidRPr="006736A9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ab/>
            </w:r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Оляднічук Н.В. Бухгалтерський облік зовнішньоекономічної діяльності. / Н.В. Оляднічук, О.Д. Підлубна – Облік і фінанси. – 2017. – № 1. – С. 48-56.   ( </w:t>
            </w:r>
            <w:proofErr w:type="spellStart"/>
            <w:r w:rsidR="00A9674B" w:rsidRPr="00A9674B">
              <w:rPr>
                <w:rFonts w:ascii="Times New Roman" w:hAnsi="Times New Roman"/>
                <w:sz w:val="20"/>
                <w:szCs w:val="20"/>
                <w:lang w:eastAsia="ru-RU"/>
              </w:rPr>
              <w:t>Index</w:t>
            </w:r>
            <w:proofErr w:type="spellEnd"/>
            <w:r w:rsidR="00A9674B" w:rsidRPr="00A9674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A9674B" w:rsidRPr="00A9674B">
              <w:rPr>
                <w:rFonts w:ascii="Times New Roman" w:hAnsi="Times New Roman"/>
                <w:sz w:val="20"/>
                <w:szCs w:val="20"/>
                <w:lang w:eastAsia="ru-RU"/>
              </w:rPr>
              <w:t>Copernicus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). </w:t>
            </w:r>
          </w:p>
          <w:p w:rsidR="00A9674B" w:rsidRDefault="005B7C97" w:rsidP="00A9674B">
            <w:pPr>
              <w:tabs>
                <w:tab w:val="left" w:pos="204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="00A9674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Оляднічук Н.В. Наукові аспекти та практичне призначення фінансового обліку / Н.В. Оляднічук : зб. наук. праць Уманського нац. 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ун-ту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садівництва / 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Редкол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.: О.О. Непочатенко (відп. ред.) та ін. – Умань: УНУС, 2015. – Вип. 87. –  Ч. 2 : Економіка. – С. 89-96.</w:t>
            </w:r>
          </w:p>
          <w:p w:rsidR="00A9674B" w:rsidRPr="00546DF0" w:rsidRDefault="005B7C97" w:rsidP="00A9674B">
            <w:pPr>
              <w:tabs>
                <w:tab w:val="left" w:pos="204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  <w:r w:rsidR="00A9674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Оляднічук Н.В. Удосконалення обліку амортизації основних засобів : Розвиток підприємницької діяльності в контексті інтеграції України  в світове господарство та інформатизації основних напрямів поступу: Колективна наукова монографія / За наук. ред. к.е.н., доц. Н.О. Лисенко  – Умань : Видавець «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Сочінський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М.М.». – 2017. –  С. 207-209.</w:t>
            </w:r>
          </w:p>
          <w:p w:rsidR="00A9674B" w:rsidRPr="00546DF0" w:rsidRDefault="005B7C97" w:rsidP="00A9674B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>4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A9674B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Кучеренко Т.Є., </w:t>
            </w:r>
            <w:proofErr w:type="spellStart"/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>Михайловина</w:t>
            </w:r>
            <w:proofErr w:type="spellEnd"/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 С.О., Підлубна О. Д., Оляднічук Н.В.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 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>Фінансові результати діяльності: облік, порядок формування, удосконалення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 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  <w:lang w:val="uk-UA"/>
              </w:rPr>
              <w:t xml:space="preserve">// Міжнародний науковий журнал «Інтернаука». </w:t>
            </w:r>
            <w:r w:rsidR="00A9674B" w:rsidRPr="00546DF0">
              <w:rPr>
                <w:rFonts w:ascii="Times New Roman" w:hAnsi="Times New Roman"/>
                <w:sz w:val="20"/>
                <w:szCs w:val="20"/>
                <w:lang w:val="uk-UA"/>
              </w:rPr>
              <w:t>Серія: «Економічні науки». – 2019. – №5.</w:t>
            </w:r>
            <w:r w:rsidR="00A9674B" w:rsidRPr="00546DF0">
              <w:rPr>
                <w:rStyle w:val="a4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</w:rPr>
              <w:t>https</w:t>
            </w:r>
            <w:proofErr w:type="spellEnd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  <w:lang w:val="uk-UA"/>
              </w:rPr>
              <w:t>://</w:t>
            </w:r>
            <w:proofErr w:type="spellStart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</w:rPr>
              <w:t>doi</w:t>
            </w:r>
            <w:proofErr w:type="spellEnd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  <w:lang w:val="uk-UA"/>
              </w:rPr>
              <w:t>.</w:t>
            </w:r>
            <w:proofErr w:type="spellStart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</w:rPr>
              <w:t>org</w:t>
            </w:r>
            <w:proofErr w:type="spellEnd"/>
            <w:r w:rsidR="00A9674B" w:rsidRPr="00546DF0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  <w:lang w:val="uk-UA"/>
              </w:rPr>
              <w:t>/10.25313/2520-2294-2019-5-4931</w:t>
            </w:r>
            <w:r w:rsidR="00A9674B">
              <w:rPr>
                <w:rStyle w:val="a4"/>
                <w:rFonts w:ascii="Times New Roman" w:hAnsi="Times New Roman"/>
                <w:i w:val="0"/>
                <w:iCs/>
                <w:sz w:val="20"/>
                <w:szCs w:val="20"/>
                <w:lang w:val="uk-UA"/>
              </w:rPr>
              <w:t>.</w:t>
            </w:r>
          </w:p>
          <w:p w:rsidR="00A9674B" w:rsidRPr="00A9674B" w:rsidRDefault="005B7C97" w:rsidP="005B7C97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A967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A9674B" w:rsidRPr="00546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Оляднічук Н.В., Кучеренко Т.Є., Іванова Н.А., Підлубна О.Д. Удосконалення документального забезпечення обліку основних засобів // Міжнародний науковий журнал «Інтернаука». Серія: «Економічні науки». – 2019. – №5. 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</w:rPr>
              <w:t>doi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="00A9674B" w:rsidRPr="00546DF0">
              <w:rPr>
                <w:rFonts w:ascii="Times New Roman" w:hAnsi="Times New Roman"/>
                <w:sz w:val="20"/>
                <w:szCs w:val="20"/>
              </w:rPr>
              <w:t>org</w:t>
            </w:r>
            <w:proofErr w:type="spellEnd"/>
            <w:r w:rsidR="00A9674B" w:rsidRPr="00546D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/10.25313/2520-2294-2019-5-4969.   </w:t>
            </w:r>
          </w:p>
        </w:tc>
      </w:tr>
      <w:tr w:rsidR="00474FD5" w:rsidRPr="005B7C97" w:rsidTr="00CE0A90">
        <w:tc>
          <w:tcPr>
            <w:tcW w:w="454" w:type="dxa"/>
            <w:vAlign w:val="center"/>
          </w:tcPr>
          <w:p w:rsidR="00474FD5" w:rsidRPr="006736A9" w:rsidRDefault="00474FD5" w:rsidP="00A9674B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474FD5" w:rsidRPr="006736A9" w:rsidRDefault="00474FD5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474FD5" w:rsidRPr="006736A9" w:rsidRDefault="00474FD5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946" w:type="dxa"/>
            <w:vAlign w:val="center"/>
          </w:tcPr>
          <w:p w:rsidR="00474FD5" w:rsidRDefault="00474FD5" w:rsidP="00A9674B">
            <w:pPr>
              <w:tabs>
                <w:tab w:val="left" w:pos="204"/>
                <w:tab w:val="left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куратора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групи</w:t>
            </w:r>
          </w:p>
        </w:tc>
      </w:tr>
      <w:tr w:rsidR="00A9674B" w:rsidRPr="007626BC" w:rsidTr="00CE0A90">
        <w:tc>
          <w:tcPr>
            <w:tcW w:w="454" w:type="dxa"/>
            <w:vAlign w:val="center"/>
          </w:tcPr>
          <w:p w:rsidR="00A9674B" w:rsidRPr="006736A9" w:rsidRDefault="00A9674B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A9674B" w:rsidRPr="006736A9" w:rsidRDefault="00A9674B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A9674B" w:rsidRPr="006736A9" w:rsidRDefault="00A9674B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46" w:type="dxa"/>
            <w:vAlign w:val="center"/>
          </w:tcPr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</w:tabs>
              <w:spacing w:after="0" w:line="240" w:lineRule="auto"/>
              <w:ind w:left="0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Методичні вказівки і завдання для практичних занять та самостійної роботи студентів денної форми навчання з дисципліни  «Фінансовий облік» (спеціальність 071 «Облік і оподаткування») / Т.Є. Кучеренко, Н.В. </w:t>
            </w:r>
            <w:r w:rsidR="00427A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Оляднічук, О.Д. Підлубна. – 2019</w:t>
            </w: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66 с.</w:t>
            </w:r>
          </w:p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</w:tabs>
              <w:spacing w:after="0" w:line="240" w:lineRule="auto"/>
              <w:ind w:left="0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Методичні вказівки і завдання для практичних занять та самостійної роботи студентів заочної форми навчання з дисципліни  «Фінансовий облік» (спеціальність 071 «Облік і оподаткування») / Т.Є. Кучеренко, Н.В. </w:t>
            </w:r>
            <w:r w:rsidR="00427A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Оляднічук, О.Д. Підлубна. – 2019</w:t>
            </w: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48 с.</w:t>
            </w:r>
          </w:p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  <w:tab w:val="left" w:pos="1134"/>
              </w:tabs>
              <w:spacing w:after="0" w:line="240" w:lineRule="auto"/>
              <w:ind w:left="0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Робоча програма виробничої практики з первинного і фінансового обліку для студентів факультету економіки і підприємництва спеціальність 071 «Облік і оподаткування») / професори Нестерчук Ю.О., Уланчук В.С., Кучеренко Т.Є., доценти Крочак О.І., Оляднічук Н.В. – РВВ УНУС, 2018. – 38с. </w:t>
            </w:r>
          </w:p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</w:tabs>
              <w:spacing w:after="0" w:line="240" w:lineRule="auto"/>
              <w:ind w:left="0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Методичні вказівки і завдання для практичних занять та самостійної роботи студентів денної форми навчання з дисципліни «Фінансовий облік» (спеціальність 071 «Облік і оподаткування»). Робочий зошит (активи підприємства). Ч. 1. / Т.Є. Кучеренко, Н.В. </w:t>
            </w:r>
            <w:r w:rsidR="00427A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Оляднічук, О.Д. Підлубна. – 2019</w:t>
            </w: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72 с.</w:t>
            </w:r>
          </w:p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</w:tabs>
              <w:spacing w:after="0" w:line="240" w:lineRule="auto"/>
              <w:ind w:left="0"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Методичні вказівки і завдання для практичних занять та самостійної роботи студентів денної форми навчання з дисципліни «Фінансовий облік» (спеціальність 071 «Облік і оподаткування»). Робочий зошит (зобов’язання підприємства). Ч. 2. / Т.Є. Кучеренко, Н.В. </w:t>
            </w:r>
            <w:r w:rsidR="00427A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Оляднічук, О.Д. Підлубна. – 2019</w:t>
            </w: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68 с.</w:t>
            </w:r>
          </w:p>
          <w:p w:rsidR="00A9674B" w:rsidRPr="00A9674B" w:rsidRDefault="00A9674B" w:rsidP="00A9674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  <w:tab w:val="left" w:pos="147"/>
                <w:tab w:val="left" w:pos="289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Методичні вказівки і завдання для лабораторних занять студентів денної форми навчання з дисципліни «Інформаційні системи і технології в обліку і оподаткуванні» (спеціальність 071 «Облік і оподаткування»). / С.М. </w:t>
            </w:r>
            <w:proofErr w:type="spellStart"/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Концеба</w:t>
            </w:r>
            <w:proofErr w:type="spellEnd"/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Н.В. </w:t>
            </w:r>
            <w:r w:rsidR="00427A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Оляднічук, О.Д. Підлубна. – 2019</w:t>
            </w:r>
            <w:r w:rsidRPr="00A9674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– 98 с.</w:t>
            </w:r>
          </w:p>
        </w:tc>
      </w:tr>
      <w:tr w:rsidR="00CE0A90" w:rsidRPr="00CE0A90" w:rsidTr="00CE0A90">
        <w:tc>
          <w:tcPr>
            <w:tcW w:w="454" w:type="dxa"/>
            <w:vAlign w:val="center"/>
          </w:tcPr>
          <w:p w:rsidR="00CE0A90" w:rsidRPr="00CE0A90" w:rsidRDefault="00CE0A90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E0A90" w:rsidRPr="00CE0A90" w:rsidRDefault="00CE0A90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CE0A90" w:rsidRPr="00CE0A90" w:rsidRDefault="00CE0A90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CE0A9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46" w:type="dxa"/>
            <w:vAlign w:val="center"/>
          </w:tcPr>
          <w:p w:rsidR="00CE0A90" w:rsidRPr="00CE0A90" w:rsidRDefault="00CE0A90" w:rsidP="00CE0A90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ерівництво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постійно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діючим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студентським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науковим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гуртком</w:t>
            </w:r>
            <w:proofErr w:type="spellEnd"/>
            <w:r w:rsidRPr="00CE0A9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(3 курс і 1 курс за скороченим терміном навчання)</w:t>
            </w:r>
          </w:p>
        </w:tc>
      </w:tr>
      <w:tr w:rsidR="005B7C97" w:rsidRPr="00CE0A90" w:rsidTr="00CE0A90">
        <w:tc>
          <w:tcPr>
            <w:tcW w:w="454" w:type="dxa"/>
            <w:vAlign w:val="center"/>
          </w:tcPr>
          <w:p w:rsidR="005B7C97" w:rsidRPr="00CE0A90" w:rsidRDefault="005B7C97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5B7C97" w:rsidRPr="00CE0A90" w:rsidRDefault="005B7C97" w:rsidP="00A967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5B7C97" w:rsidRPr="00CE0A90" w:rsidRDefault="00474FD5" w:rsidP="00A96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946" w:type="dxa"/>
            <w:vAlign w:val="center"/>
          </w:tcPr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Обліково-аналітичне управління витратами виробництва продукції / Стратегічні напрями підвищення конкурентоспроможності підприємств у сучасних умовах господарювання / Зб. тез доповідей V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Всекр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заоч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ред. В.Г. Уманської, Н.Г.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Мехеди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– м. Черкаси, 13 квітня 2018 року. – Черкаси : ЧЕУ ім. Богдана Хмельницького, 2018. – С. 188-191.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Проблеми обліку дебіторської заборгованості та їх вирішення / Матер. ХІІ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«Аспекти стабільного розвитку економіки в умовах ринкових відносин», 24-25 травня 2018 р. – Умань: Видавець «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Сочінський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М.М.», 2018. – С. 86-88.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Інформаційні системи й технології в обліку розрахунків за виплатами працівникам / Матер. ХХІІ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КІБіТ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«Студент-дослідник-фахівець», 24 травня 2018 р., м. Київ, 2018. – С. 33-34.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Удосконалення обліку витрат виробництва та контролю за процесом їх формування / Актуальні питання економіки, фінансів, обліку та права в су15часних умовах : зб. тез доповідей /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(Полтава, 10 вересня 2018 р.). 17– Полтава: ЦФЕНД, 2018. – Ч. 2. С. 49-51.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Актуальні питання організації обліку, контролю й аналізу розрахунків з контрагентами / Глобальні принципи фінансового, облікового та аналітичного забезпечення аграрного сектора економіки: зб. тез доповідей /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(Харків, 8-9 листопада 2018 р.) /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Харк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нац.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аграр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ун.-т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– Харків: ХНАУ, 2018. – С. 64-65.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Обліково-аналітичне забезпечення витрат аграрного виробництва / Бухгалтерський облік, оподаткування, аналіз і аудит: сучасний стан, проблеми та перспективи розвитку: зб. тез доповідей / IV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(27.11.18р.) / Чернігівський нац. технолог.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ун.-т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– Чернігів: ЧНТУ, 2018. – С. 72-73.  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Оляднічук Н.В. Облік і контроль розрахунків за виплатами працівникам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Соціально-компетентне управління корпораціями в умовах поведінкової економіки: зб. тез доповідей /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інтернет-конф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(28 листопада 2018р.) /Східноєвропейський нац. ун-т імені Лесі Українки, факультет економіки та управління, кафедра економіки, безпеки та інноваційної діяльності підприємства, м. Луцьк, 2018. С. 28-29.</w:t>
            </w:r>
          </w:p>
          <w:p w:rsidR="005B7C97" w:rsidRPr="005B7C97" w:rsidRDefault="005B7C97" w:rsidP="005B7C97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Удосконалення обліку витрат і виходу продукції аграрної сфери виробництва /  Економіка, фінанси,облік, менеджмент і право в Україні та світі : зб. тез доповідей /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Міжнар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наук.-практ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 (01 грудня 2018 р.) .– Полтава: ЦФЕНД, 2018. – С. 83-84.</w:t>
            </w:r>
          </w:p>
          <w:p w:rsidR="005B7C97" w:rsidRPr="00CE0A90" w:rsidRDefault="005B7C97" w:rsidP="00CE0A90">
            <w:pPr>
              <w:shd w:val="clear" w:color="auto" w:fill="FFFFFF"/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9.</w:t>
            </w:r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Оляднічук Н.В. Облік і контроль виробничих запасів у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сільськогоспо-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дарських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підприємствах / Матер. Х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Всеукр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наук. 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конф</w:t>
            </w:r>
            <w:proofErr w:type="spellEnd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«Актуальні питання сучасної економіки», 21 грудня 2018 р. Частина 2.  – Умань : Видавець «</w:t>
            </w:r>
            <w:proofErr w:type="spellStart"/>
            <w:r w:rsidRPr="005B7C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Сочі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М.М.», 2018. – С. 34-35.</w:t>
            </w:r>
            <w:bookmarkEnd w:id="0"/>
          </w:p>
        </w:tc>
      </w:tr>
    </w:tbl>
    <w:p w:rsidR="0038664F" w:rsidRPr="00CE0A90" w:rsidRDefault="0038664F" w:rsidP="007626B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8664F" w:rsidRPr="00CE0A90" w:rsidSect="00CE0A90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4C4"/>
    <w:multiLevelType w:val="hybridMultilevel"/>
    <w:tmpl w:val="E76E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C5F5B"/>
    <w:multiLevelType w:val="hybridMultilevel"/>
    <w:tmpl w:val="A5BA4422"/>
    <w:lvl w:ilvl="0" w:tplc="5760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6A9"/>
    <w:rsid w:val="00101353"/>
    <w:rsid w:val="00235437"/>
    <w:rsid w:val="0038664F"/>
    <w:rsid w:val="00427A24"/>
    <w:rsid w:val="00474FD5"/>
    <w:rsid w:val="004B4E90"/>
    <w:rsid w:val="00546DF0"/>
    <w:rsid w:val="00566464"/>
    <w:rsid w:val="005B7C97"/>
    <w:rsid w:val="006736A9"/>
    <w:rsid w:val="006C379A"/>
    <w:rsid w:val="007626BC"/>
    <w:rsid w:val="009D4D9C"/>
    <w:rsid w:val="00A9674B"/>
    <w:rsid w:val="00B50DB1"/>
    <w:rsid w:val="00B9243C"/>
    <w:rsid w:val="00CE0A90"/>
    <w:rsid w:val="00D15FC5"/>
    <w:rsid w:val="00F70540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0"/>
    <w:pPr>
      <w:ind w:left="720"/>
      <w:contextualSpacing/>
    </w:pPr>
  </w:style>
  <w:style w:type="character" w:styleId="a4">
    <w:name w:val="Emphasis"/>
    <w:basedOn w:val="a0"/>
    <w:uiPriority w:val="20"/>
    <w:qFormat/>
    <w:rsid w:val="00546DF0"/>
    <w:rPr>
      <w:rFonts w:cs="Times New Roman"/>
      <w:i/>
    </w:rPr>
  </w:style>
  <w:style w:type="paragraph" w:customStyle="1" w:styleId="a5">
    <w:name w:val="Знак"/>
    <w:basedOn w:val="a"/>
    <w:rsid w:val="00474FD5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2019-11-04T16:47:00Z</dcterms:created>
  <dcterms:modified xsi:type="dcterms:W3CDTF">2020-02-17T16:25:00Z</dcterms:modified>
</cp:coreProperties>
</file>